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BE" w:rsidRDefault="00EF50BE" w:rsidP="00EF50BE">
      <w:pPr>
        <w:jc w:val="right"/>
        <w:rPr>
          <w:rFonts w:ascii="Times New Roman" w:hAnsi="Times New Roman" w:cs="Times New Roman"/>
          <w:sz w:val="28"/>
          <w:szCs w:val="28"/>
        </w:rPr>
      </w:pPr>
      <w:r>
        <w:rPr>
          <w:rFonts w:ascii="Times New Roman" w:hAnsi="Times New Roman" w:cs="Times New Roman"/>
          <w:sz w:val="28"/>
          <w:szCs w:val="28"/>
        </w:rPr>
        <w:t xml:space="preserve">Главный врач КГП на ПХВ « ОЦСМП» КГУ «УЗ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СКО»</w:t>
      </w:r>
    </w:p>
    <w:p w:rsidR="00EF50BE" w:rsidRDefault="00EF50BE" w:rsidP="00EF50BE">
      <w:pPr>
        <w:rPr>
          <w:rFonts w:ascii="Times New Roman" w:hAnsi="Times New Roman" w:cs="Times New Roman"/>
          <w:sz w:val="28"/>
          <w:szCs w:val="28"/>
        </w:rPr>
      </w:pPr>
      <w:r>
        <w:rPr>
          <w:rFonts w:ascii="Times New Roman" w:hAnsi="Times New Roman" w:cs="Times New Roman"/>
          <w:sz w:val="28"/>
          <w:szCs w:val="28"/>
        </w:rPr>
        <w:t xml:space="preserve">                                                                                                                            </w:t>
      </w:r>
      <w:r w:rsidR="007C327B">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А.О.</w:t>
      </w:r>
    </w:p>
    <w:p w:rsidR="00EF50BE" w:rsidRPr="007C327B" w:rsidRDefault="00EF50BE" w:rsidP="00EF50BE">
      <w:pPr>
        <w:rPr>
          <w:rFonts w:ascii="Times New Roman" w:hAnsi="Times New Roman" w:cs="Times New Roman"/>
          <w:sz w:val="32"/>
          <w:szCs w:val="32"/>
          <w:lang w:val="kk-KZ"/>
        </w:rPr>
      </w:pPr>
    </w:p>
    <w:p w:rsidR="00EF50BE" w:rsidRDefault="00EF50BE" w:rsidP="00EF50BE">
      <w:pPr>
        <w:rPr>
          <w:rFonts w:ascii="Times New Roman" w:hAnsi="Times New Roman" w:cs="Times New Roman"/>
          <w:sz w:val="32"/>
          <w:szCs w:val="32"/>
        </w:rPr>
      </w:pPr>
      <w:r>
        <w:rPr>
          <w:rFonts w:ascii="Times New Roman" w:hAnsi="Times New Roman" w:cs="Times New Roman"/>
          <w:sz w:val="32"/>
          <w:szCs w:val="32"/>
        </w:rPr>
        <w:t xml:space="preserve">                                                          Техническая спецификация закупаемых товаров</w:t>
      </w:r>
    </w:p>
    <w:tbl>
      <w:tblPr>
        <w:tblStyle w:val="aa"/>
        <w:tblW w:w="14176" w:type="dxa"/>
        <w:tblInd w:w="-34" w:type="dxa"/>
        <w:tblLayout w:type="fixed"/>
        <w:tblLook w:val="04A0"/>
      </w:tblPr>
      <w:tblGrid>
        <w:gridCol w:w="709"/>
        <w:gridCol w:w="1843"/>
        <w:gridCol w:w="2694"/>
        <w:gridCol w:w="1275"/>
        <w:gridCol w:w="1276"/>
        <w:gridCol w:w="992"/>
        <w:gridCol w:w="992"/>
        <w:gridCol w:w="992"/>
        <w:gridCol w:w="3403"/>
      </w:tblGrid>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Международное </w:t>
            </w:r>
            <w:proofErr w:type="spellStart"/>
            <w:r>
              <w:rPr>
                <w:rFonts w:ascii="Times New Roman" w:hAnsi="Times New Roman" w:cs="Times New Roman"/>
              </w:rPr>
              <w:t>непотентованное</w:t>
            </w:r>
            <w:proofErr w:type="spellEnd"/>
            <w:r>
              <w:rPr>
                <w:rFonts w:ascii="Times New Roman" w:hAnsi="Times New Roman" w:cs="Times New Roman"/>
              </w:rPr>
              <w:t xml:space="preserve"> наименование</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Характеристика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Единица измерения</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Количество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Цена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Выделенная сумма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Срок поставки</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Адрес поставки</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Бумага диаграммная 210*30*18 </w:t>
            </w:r>
            <w:proofErr w:type="spellStart"/>
            <w:r>
              <w:rPr>
                <w:rFonts w:ascii="Times New Roman" w:hAnsi="Times New Roman" w:cs="Times New Roman"/>
              </w:rPr>
              <w:t>внутр</w:t>
            </w:r>
            <w:proofErr w:type="spellEnd"/>
            <w:r>
              <w:rPr>
                <w:rFonts w:ascii="Times New Roman" w:hAnsi="Times New Roman" w:cs="Times New Roman"/>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Бумага диаграммная 210*30*18 </w:t>
            </w:r>
            <w:proofErr w:type="spellStart"/>
            <w:r>
              <w:rPr>
                <w:rFonts w:ascii="Times New Roman" w:hAnsi="Times New Roman" w:cs="Times New Roman"/>
              </w:rPr>
              <w:t>внутр</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proofErr w:type="spellStart"/>
            <w:r>
              <w:rPr>
                <w:rStyle w:val="s0"/>
                <w:sz w:val="22"/>
                <w:szCs w:val="22"/>
              </w:rPr>
              <w:t>Рул</w:t>
            </w:r>
            <w:proofErr w:type="spellEnd"/>
            <w:r>
              <w:rPr>
                <w:rStyle w:val="s0"/>
                <w:sz w:val="22"/>
                <w:szCs w:val="22"/>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24000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327B" w:rsidRDefault="00EF50BE">
            <w:pPr>
              <w:rPr>
                <w:rFonts w:ascii="Times New Roman" w:hAnsi="Times New Roman" w:cs="Times New Roman"/>
                <w:lang w:val="kk-KZ"/>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xml:space="preserve">. Петропавловск, </w:t>
            </w:r>
          </w:p>
          <w:p w:rsidR="00EF50BE" w:rsidRDefault="00EF50BE">
            <w:pPr>
              <w:rPr>
                <w:rFonts w:ascii="Times New Roman" w:hAnsi="Times New Roman" w:cs="Times New Roman"/>
              </w:rPr>
            </w:pPr>
            <w:r>
              <w:rPr>
                <w:rFonts w:ascii="Times New Roman" w:hAnsi="Times New Roman" w:cs="Times New Roman"/>
              </w:rPr>
              <w:t>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 xml:space="preserve">Система </w:t>
            </w:r>
            <w:proofErr w:type="spellStart"/>
            <w:r>
              <w:rPr>
                <w:rFonts w:ascii="Times New Roman" w:hAnsi="Times New Roman" w:cs="Times New Roman"/>
              </w:rPr>
              <w:t>д</w:t>
            </w:r>
            <w:proofErr w:type="spellEnd"/>
            <w:r>
              <w:rPr>
                <w:rFonts w:ascii="Times New Roman" w:hAnsi="Times New Roman" w:cs="Times New Roman"/>
              </w:rPr>
              <w:t>/влив</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в</w:t>
            </w:r>
            <w:proofErr w:type="gramEnd"/>
            <w:r>
              <w:rPr>
                <w:rFonts w:ascii="Times New Roman" w:hAnsi="Times New Roman" w:cs="Times New Roman"/>
              </w:rPr>
              <w:t xml:space="preserve"> малые вены с иглой-бабочкой G24</w:t>
            </w:r>
          </w:p>
          <w:p w:rsidR="00EF50BE" w:rsidRDefault="00EF50BE">
            <w:pPr>
              <w:rPr>
                <w:rFonts w:ascii="Times New Roman" w:hAnsi="Times New Roman" w:cs="Times New Roman"/>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Style w:val="s0"/>
                <w:rFonts w:ascii="Times New Roman" w:hAnsi="Times New Roman" w:cs="Times New Roman"/>
              </w:rPr>
              <w:t>Для вливания в малые вены однократного применения с иглой бабочкой размером 24</w:t>
            </w:r>
            <w:r>
              <w:rPr>
                <w:rStyle w:val="s0"/>
                <w:rFonts w:ascii="Times New Roman" w:hAnsi="Times New Roman" w:cs="Times New Roman"/>
                <w:lang w:val="en-US"/>
              </w:rPr>
              <w:t>G</w:t>
            </w:r>
            <w:r>
              <w:rPr>
                <w:rStyle w:val="s0"/>
                <w:rFonts w:ascii="Times New Roman" w:hAnsi="Times New Roman" w:cs="Times New Roman"/>
              </w:rPr>
              <w:t xml:space="preserve"> (0,55*19мм)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proofErr w:type="spellStart"/>
            <w:proofErr w:type="gramStart"/>
            <w:r>
              <w:rPr>
                <w:rStyle w:val="s0"/>
                <w:sz w:val="22"/>
                <w:szCs w:val="22"/>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76500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внутривенный </w:t>
            </w:r>
            <w:r>
              <w:rPr>
                <w:lang w:val="en-US"/>
              </w:rPr>
              <w:t>G18</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4"/>
              <w:rPr>
                <w:highlight w:val="yellow"/>
              </w:rPr>
            </w:pPr>
            <w:proofErr w:type="spellStart"/>
            <w:r>
              <w:t>Инфузионная</w:t>
            </w:r>
            <w:proofErr w:type="spellEnd"/>
            <w:r>
              <w:t xml:space="preserve">  канюля с инъекционным клапаном для периферического</w:t>
            </w:r>
            <w:r>
              <w:br/>
              <w:t>внутривенного доступа, с инъекционным портом и фиксирующими</w:t>
            </w:r>
            <w:r>
              <w:br/>
              <w:t xml:space="preserve">крылышками, на стилете, </w:t>
            </w:r>
            <w:r>
              <w:rPr>
                <w:rStyle w:val="s0"/>
              </w:rPr>
              <w:t xml:space="preserve">размером G18 (1,3 </w:t>
            </w:r>
            <w:proofErr w:type="spellStart"/>
            <w:r>
              <w:rPr>
                <w:rStyle w:val="s0"/>
              </w:rPr>
              <w:t>х</w:t>
            </w:r>
            <w:proofErr w:type="spellEnd"/>
            <w:r>
              <w:rPr>
                <w:rStyle w:val="s0"/>
              </w:rPr>
              <w:t xml:space="preserve"> 45 мм); стерильная, однократного применения.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r>
              <w:rPr>
                <w:rFonts w:ascii="Times New Roman" w:hAnsi="Times New Roman" w:cs="Times New Roman"/>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внутривенный </w:t>
            </w:r>
            <w:r>
              <w:rPr>
                <w:lang w:val="en-US"/>
              </w:rPr>
              <w:t>G</w:t>
            </w:r>
            <w:r>
              <w:t>20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4"/>
              <w:rPr>
                <w:highlight w:val="yellow"/>
              </w:rPr>
            </w:pPr>
            <w:proofErr w:type="spellStart"/>
            <w:r>
              <w:t>Инфузионная</w:t>
            </w:r>
            <w:proofErr w:type="spellEnd"/>
            <w:r>
              <w:t xml:space="preserve">  канюля с инъекционным клапаном для периферического</w:t>
            </w:r>
            <w:r>
              <w:br/>
            </w:r>
            <w:r>
              <w:lastRenderedPageBreak/>
              <w:t>внутривенного доступа, с инъекционным портом и фиксирующими</w:t>
            </w:r>
            <w:r>
              <w:br/>
              <w:t xml:space="preserve">крылышками, на стилете, </w:t>
            </w:r>
            <w:r>
              <w:rPr>
                <w:rStyle w:val="s0"/>
              </w:rPr>
              <w:t xml:space="preserve">размером G20 (1,1 </w:t>
            </w:r>
            <w:proofErr w:type="spellStart"/>
            <w:r>
              <w:rPr>
                <w:rStyle w:val="s0"/>
              </w:rPr>
              <w:t>х</w:t>
            </w:r>
            <w:proofErr w:type="spellEnd"/>
            <w:r>
              <w:rPr>
                <w:rStyle w:val="s0"/>
              </w:rPr>
              <w:t xml:space="preserve"> 32 мм); стерильная, однократного применения.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внутривенный </w:t>
            </w:r>
            <w:r>
              <w:rPr>
                <w:lang w:val="en-US"/>
              </w:rPr>
              <w:t>G</w:t>
            </w:r>
            <w:r>
              <w:t>22</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Pr="007C327B" w:rsidRDefault="00EF50BE">
            <w:pPr>
              <w:pStyle w:val="j14"/>
              <w:rPr>
                <w:highlight w:val="yellow"/>
              </w:rPr>
            </w:pPr>
            <w:proofErr w:type="spellStart"/>
            <w:r>
              <w:t>Инфузионная</w:t>
            </w:r>
            <w:proofErr w:type="spellEnd"/>
            <w:r>
              <w:t xml:space="preserve">  канюля с инъекционным клапаном для периферического</w:t>
            </w:r>
            <w:r>
              <w:br/>
              <w:t>внутривенного доступа, с инъекционным портом и фиксирующими</w:t>
            </w:r>
            <w:r>
              <w:br/>
              <w:t xml:space="preserve">крылышками, на стилете, </w:t>
            </w:r>
            <w:r>
              <w:rPr>
                <w:rStyle w:val="s0"/>
              </w:rPr>
              <w:t xml:space="preserve">размером G22 (0,9 </w:t>
            </w:r>
            <w:proofErr w:type="spellStart"/>
            <w:r>
              <w:rPr>
                <w:rStyle w:val="s0"/>
              </w:rPr>
              <w:t>х</w:t>
            </w:r>
            <w:proofErr w:type="spellEnd"/>
            <w:r>
              <w:rPr>
                <w:rStyle w:val="s0"/>
              </w:rPr>
              <w:t xml:space="preserve"> 25 мм); стерильная, однократного применения.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внутривенный </w:t>
            </w:r>
            <w:r>
              <w:rPr>
                <w:lang w:val="en-US"/>
              </w:rPr>
              <w:t>G</w:t>
            </w:r>
            <w:r>
              <w:t>24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pPr>
              <w:pStyle w:val="j14"/>
              <w:rPr>
                <w:highlight w:val="yellow"/>
                <w:lang w:val="kk-KZ"/>
              </w:rPr>
            </w:pPr>
            <w:proofErr w:type="spellStart"/>
            <w:r>
              <w:t>Инфузионная</w:t>
            </w:r>
            <w:proofErr w:type="spellEnd"/>
            <w:r>
              <w:t xml:space="preserve">  канюля с инъекционным клапаном для периферического</w:t>
            </w:r>
            <w:r>
              <w:br/>
              <w:t>внутривенного доступа, с инъекционным портом и фиксирующими</w:t>
            </w:r>
            <w:r>
              <w:br/>
              <w:t xml:space="preserve">крылышками, на стилете, </w:t>
            </w:r>
            <w:r>
              <w:rPr>
                <w:rStyle w:val="s0"/>
              </w:rPr>
              <w:t xml:space="preserve">размером G24 (0,7 </w:t>
            </w:r>
            <w:proofErr w:type="spellStart"/>
            <w:r>
              <w:rPr>
                <w:rStyle w:val="s0"/>
              </w:rPr>
              <w:t>х</w:t>
            </w:r>
            <w:proofErr w:type="spellEnd"/>
            <w:r>
              <w:rPr>
                <w:rStyle w:val="s0"/>
              </w:rPr>
              <w:t xml:space="preserve"> 19 мм); стерильная, однократного </w:t>
            </w:r>
            <w:r>
              <w:rPr>
                <w:rStyle w:val="s0"/>
              </w:rPr>
              <w:lastRenderedPageBreak/>
              <w:t>применения</w:t>
            </w:r>
            <w:r w:rsidR="007C327B">
              <w:rPr>
                <w:rStyle w:val="s0"/>
                <w:lang w:val="kk-KZ"/>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Системы одноразовые</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3"/>
            </w:pPr>
            <w:r>
              <w:rPr>
                <w:rStyle w:val="s0"/>
              </w:rPr>
              <w:t xml:space="preserve">Для вливания </w:t>
            </w:r>
            <w:proofErr w:type="spellStart"/>
            <w:r>
              <w:rPr>
                <w:rStyle w:val="s0"/>
              </w:rPr>
              <w:t>инфузионных</w:t>
            </w:r>
            <w:proofErr w:type="spellEnd"/>
            <w:r>
              <w:rPr>
                <w:rStyle w:val="s0"/>
              </w:rPr>
              <w:t xml:space="preserve"> растворов одноразовая с иглой 21G </w:t>
            </w:r>
            <w:proofErr w:type="gramStart"/>
            <w:r>
              <w:rPr>
                <w:rStyle w:val="s0"/>
              </w:rPr>
              <w:t xml:space="preserve">( </w:t>
            </w:r>
            <w:proofErr w:type="gramEnd"/>
            <w:r>
              <w:rPr>
                <w:rStyle w:val="s0"/>
              </w:rPr>
              <w:t>0,8*38 мм)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highlight w:val="yellow"/>
              </w:rPr>
            </w:pPr>
            <w:r>
              <w:rPr>
                <w:rFonts w:ascii="Times New Roman" w:hAnsi="Times New Roman" w:cs="Times New Roman"/>
              </w:rPr>
              <w:t>Шт.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46,86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35145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Шприц одноразовый</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sz w:val="22"/>
                <w:szCs w:val="22"/>
              </w:rPr>
            </w:pPr>
            <w:r>
              <w:rPr>
                <w:sz w:val="22"/>
                <w:szCs w:val="22"/>
              </w:rPr>
              <w:t>инъекционный трехкомпонентный стерильный однократного применения объемом  20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210600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Шприц одноразовый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rPr>
                <w:sz w:val="22"/>
                <w:szCs w:val="22"/>
              </w:rPr>
              <w:t>инъекционный трехкомпонентный стерильный однократного применения объемом  5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105600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Шприц одноразовый</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pPr>
              <w:rPr>
                <w:rFonts w:ascii="Times New Roman" w:hAnsi="Times New Roman" w:cs="Times New Roman"/>
                <w:sz w:val="24"/>
                <w:szCs w:val="24"/>
              </w:rPr>
            </w:pPr>
            <w:r>
              <w:rPr>
                <w:rFonts w:ascii="Times New Roman" w:hAnsi="Times New Roman" w:cs="Times New Roman"/>
                <w:sz w:val="24"/>
                <w:szCs w:val="24"/>
              </w:rPr>
              <w:t>инсулиновый 1 мл 3х-комп. с иглой 30Gx1/2 (со съёмной иглой)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Шприц одноразовый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rPr>
                <w:sz w:val="22"/>
                <w:szCs w:val="22"/>
              </w:rPr>
              <w:t>инъекционный трехкомпонентный стерильный однократного применения объемом  10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108000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Бумага ЭКГ 110*25*12 </w:t>
            </w:r>
            <w:proofErr w:type="spellStart"/>
            <w:r>
              <w:rPr>
                <w:rFonts w:ascii="Times New Roman" w:hAnsi="Times New Roman" w:cs="Times New Roman"/>
              </w:rPr>
              <w:t>наруж</w:t>
            </w:r>
            <w:proofErr w:type="spellEnd"/>
            <w:r>
              <w:rPr>
                <w:rFonts w:ascii="Times New Roman" w:hAnsi="Times New Roman" w:cs="Times New Roman"/>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rPr>
                <w:rStyle w:val="s0"/>
                <w:sz w:val="22"/>
                <w:szCs w:val="22"/>
              </w:rPr>
              <w:t xml:space="preserve">ЭКГ бумага 110*25*12 </w:t>
            </w:r>
            <w:proofErr w:type="spellStart"/>
            <w:r>
              <w:rPr>
                <w:rStyle w:val="s0"/>
                <w:sz w:val="22"/>
                <w:szCs w:val="22"/>
              </w:rPr>
              <w:t>наруж</w:t>
            </w:r>
            <w:proofErr w:type="spellEnd"/>
            <w:r>
              <w:rPr>
                <w:rStyle w:val="s0"/>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Шт.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355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21300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Бумага диаграммная  для аппарата «</w:t>
            </w:r>
            <w:proofErr w:type="spellStart"/>
            <w:r>
              <w:rPr>
                <w:rFonts w:ascii="Times New Roman" w:hAnsi="Times New Roman" w:cs="Times New Roman"/>
              </w:rPr>
              <w:t>Кардиометр</w:t>
            </w:r>
            <w:proofErr w:type="spellEnd"/>
            <w:r>
              <w:rPr>
                <w:rFonts w:ascii="Times New Roman" w:hAnsi="Times New Roman" w:cs="Times New Roman"/>
              </w:rPr>
              <w:t>» 57*18*12 нар.</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t>Бумага диаграммная  57*18*12 нар.</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9900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Декстроза</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rStyle w:val="s0"/>
                <w:sz w:val="22"/>
                <w:szCs w:val="22"/>
              </w:rPr>
              <w:t xml:space="preserve">Раствор для </w:t>
            </w:r>
            <w:proofErr w:type="spellStart"/>
            <w:r>
              <w:rPr>
                <w:rStyle w:val="s0"/>
                <w:sz w:val="22"/>
                <w:szCs w:val="22"/>
              </w:rPr>
              <w:t>инфузий</w:t>
            </w:r>
            <w:proofErr w:type="spellEnd"/>
            <w:r>
              <w:rPr>
                <w:rStyle w:val="s0"/>
                <w:sz w:val="22"/>
                <w:szCs w:val="22"/>
              </w:rPr>
              <w:t xml:space="preserve"> 5%-200мл.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en-US"/>
              </w:rPr>
            </w:pPr>
            <w:r>
              <w:rPr>
                <w:rFonts w:ascii="Times New Roman" w:hAnsi="Times New Roman" w:cs="Times New Roman"/>
              </w:rPr>
              <w:t>25</w:t>
            </w:r>
            <w:r>
              <w:rPr>
                <w:rFonts w:ascii="Times New Roman" w:hAnsi="Times New Roman" w:cs="Times New Roman"/>
                <w:lang w:val="en-US"/>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en-US"/>
              </w:rPr>
            </w:pPr>
            <w:r>
              <w:rPr>
                <w:rFonts w:ascii="Times New Roman" w:hAnsi="Times New Roman" w:cs="Times New Roman"/>
                <w:lang w:val="en-US"/>
              </w:rPr>
              <w:t>119</w:t>
            </w:r>
            <w:r>
              <w:rPr>
                <w:rFonts w:ascii="Times New Roman" w:hAnsi="Times New Roman" w:cs="Times New Roman"/>
              </w:rPr>
              <w:t>,</w:t>
            </w:r>
            <w:r>
              <w:rPr>
                <w:rFonts w:ascii="Times New Roman" w:hAnsi="Times New Roman" w:cs="Times New Roman"/>
                <w:lang w:val="en-US"/>
              </w:rPr>
              <w:t>34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29835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Зонд желудочный СН 30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rStyle w:val="s0"/>
                <w:sz w:val="22"/>
                <w:szCs w:val="22"/>
              </w:rPr>
              <w:t xml:space="preserve"> Размер СН 30,  длина 1000 мм, стерильный, однократного применения.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49000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Лейкопластырь</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sz w:val="22"/>
                <w:szCs w:val="22"/>
              </w:rPr>
              <w:t xml:space="preserve">фиксирующий, нестерильный на основе </w:t>
            </w:r>
            <w:r>
              <w:rPr>
                <w:sz w:val="22"/>
                <w:szCs w:val="22"/>
              </w:rPr>
              <w:lastRenderedPageBreak/>
              <w:t xml:space="preserve">из хлопчатобумажной ткани  размером 2,0  </w:t>
            </w:r>
            <w:proofErr w:type="spellStart"/>
            <w:r>
              <w:rPr>
                <w:sz w:val="22"/>
                <w:szCs w:val="22"/>
              </w:rPr>
              <w:t>х</w:t>
            </w:r>
            <w:proofErr w:type="spellEnd"/>
            <w:r>
              <w:rPr>
                <w:sz w:val="22"/>
                <w:szCs w:val="22"/>
              </w:rPr>
              <w:t xml:space="preserve"> 500,0 см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32600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17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Маска медицинская</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4"/>
            </w:pPr>
            <w:proofErr w:type="gramStart"/>
            <w:r>
              <w:t>медицинская</w:t>
            </w:r>
            <w:proofErr w:type="gramEnd"/>
            <w:r>
              <w:t xml:space="preserve"> из нетканого материала, одноразовая, трехслойная, на резинках.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72000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 xml:space="preserve">Катетер Фолея 2-ходовой </w:t>
            </w:r>
            <w:r>
              <w:rPr>
                <w:rFonts w:ascii="Times New Roman" w:hAnsi="Times New Roman" w:cs="Times New Roman"/>
                <w:lang w:val="en-US"/>
              </w:rPr>
              <w:t>FR</w:t>
            </w:r>
            <w:r>
              <w:rPr>
                <w:rFonts w:ascii="Times New Roman" w:hAnsi="Times New Roman" w:cs="Times New Roman"/>
              </w:rPr>
              <w:t>/</w:t>
            </w:r>
            <w:r>
              <w:rPr>
                <w:rFonts w:ascii="Times New Roman" w:hAnsi="Times New Roman" w:cs="Times New Roman"/>
                <w:lang w:val="en-US"/>
              </w:rPr>
              <w:t>CH</w:t>
            </w:r>
            <w:r>
              <w:rPr>
                <w:rFonts w:ascii="Times New Roman" w:hAnsi="Times New Roman" w:cs="Times New Roman"/>
              </w:rPr>
              <w:t xml:space="preserve"> 18 женский</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 xml:space="preserve">Катетер Фолея 2-ходовой, стерильный,одноразовый, изготовлен из латекса, покрытого силиконом, женский-длина 240мм., </w:t>
            </w:r>
            <w:r>
              <w:rPr>
                <w:rFonts w:ascii="Times New Roman" w:hAnsi="Times New Roman" w:cs="Times New Roman"/>
                <w:lang w:val="en-US"/>
              </w:rPr>
              <w:t>FR</w:t>
            </w:r>
            <w:r>
              <w:rPr>
                <w:rFonts w:ascii="Times New Roman" w:hAnsi="Times New Roman" w:cs="Times New Roman"/>
              </w:rPr>
              <w:t>/</w:t>
            </w:r>
            <w:r>
              <w:rPr>
                <w:rFonts w:ascii="Times New Roman" w:hAnsi="Times New Roman" w:cs="Times New Roman"/>
                <w:lang w:val="en-US"/>
              </w:rPr>
              <w:t>CH</w:t>
            </w:r>
            <w:r>
              <w:rPr>
                <w:rFonts w:ascii="Times New Roman" w:hAnsi="Times New Roman" w:cs="Times New Roman"/>
              </w:rPr>
              <w:t>- 18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12000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Мочеприемник с нажимным клапаном</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Мочеприемник с нажимным клапаном на 2000мл. </w:t>
            </w:r>
          </w:p>
          <w:p w:rsidR="00EF50BE" w:rsidRDefault="00EF50BE">
            <w:pPr>
              <w:rPr>
                <w:rFonts w:ascii="Times New Roman" w:hAnsi="Times New Roman" w:cs="Times New Roman"/>
                <w:lang w:val="kk-KZ"/>
              </w:rPr>
            </w:pPr>
            <w:r>
              <w:rPr>
                <w:rFonts w:ascii="Times New Roman" w:hAnsi="Times New Roman" w:cs="Times New Roman"/>
                <w:lang w:val="kk-KZ"/>
              </w:rPr>
              <w:t xml:space="preserve">Снабжен клапаном против обратного тока мочи, сдвижной спускной кран на дне мешка, стенки мешка мочеприемника прозрачны для лучшей визуализации цвета и количества мочи, снабжен длинной гибкой трубкой, устойчивой к перегибам, на конце трубки конический коннектор с колпачком, идеально подходящим к любому размеру катетера и наружному катетеру, наличие уплотненных колец для крепления мочеприемника , изготовлен из прозрачного поливинилхлорида, не </w:t>
            </w:r>
            <w:r>
              <w:rPr>
                <w:rFonts w:ascii="Times New Roman" w:hAnsi="Times New Roman" w:cs="Times New Roman"/>
                <w:lang w:val="kk-KZ"/>
              </w:rPr>
              <w:lastRenderedPageBreak/>
              <w:t>раздражающего кожу.</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20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Салфетки спиртовые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pStyle w:val="2"/>
              <w:ind w:left="0"/>
              <w:outlineLvl w:val="1"/>
              <w:rPr>
                <w:sz w:val="22"/>
                <w:szCs w:val="22"/>
              </w:rPr>
            </w:pPr>
            <w:r>
              <w:rPr>
                <w:sz w:val="22"/>
                <w:szCs w:val="22"/>
              </w:rPr>
              <w:t>Спиртовая салфетка для инъекции, одноразовая,</w:t>
            </w:r>
          </w:p>
          <w:p w:rsidR="00EF50BE" w:rsidRDefault="00EF50BE">
            <w:pPr>
              <w:pStyle w:val="2"/>
              <w:ind w:left="0"/>
              <w:outlineLvl w:val="1"/>
              <w:rPr>
                <w:sz w:val="22"/>
                <w:szCs w:val="22"/>
              </w:rPr>
            </w:pPr>
            <w:r>
              <w:rPr>
                <w:sz w:val="22"/>
                <w:szCs w:val="22"/>
              </w:rPr>
              <w:t>В качестве  пропиточного состава салфеток использован  раствор  этилового 70% спирта. Салфетка изготовлена из нетканого материала. Размер салфетки 65×30 мм.</w:t>
            </w:r>
          </w:p>
          <w:p w:rsidR="00EF50BE" w:rsidRDefault="00EF50BE"/>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шт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39000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156000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Салфетки марлевые стерильные</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Салфетки марлевые медицинские стерильные, размеры: 16х14 см,  № 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Упак</w:t>
            </w:r>
            <w:proofErr w:type="spellEnd"/>
            <w:r>
              <w:rPr>
                <w:rFonts w:ascii="Times New Roman" w:hAnsi="Times New Roman" w:cs="Times New Roman"/>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3900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00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lang w:val="kk-KZ"/>
              </w:rPr>
              <w:t>Направляющий воздуховод № 00 размер 50мм,  изготовлен из пластичного, не токсичного полиэтилена. Центральное отверстие для потока воздуха, стерильный одноразовый.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lang w:val="kk-KZ"/>
              </w:rPr>
              <w:t>Направляющий воздуховод № 1 размер 70мм,  изготовлен из пластичного, не токсичного полиэтилена. Центральное отверстие для потока воздуха, стерильный одноразовый.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2</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2 размер 80мм,  изготовлен из пластичного, не токсичного полиэтилена. Центральное отверстие для потока воздуха, стерильный одноразовый.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шт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Направляющий </w:t>
            </w:r>
            <w:r>
              <w:rPr>
                <w:rFonts w:ascii="Times New Roman" w:hAnsi="Times New Roman" w:cs="Times New Roman"/>
                <w:lang w:val="kk-KZ"/>
              </w:rPr>
              <w:lastRenderedPageBreak/>
              <w:t>воздуховод № 3</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lastRenderedPageBreak/>
              <w:t xml:space="preserve">Направляющий </w:t>
            </w:r>
            <w:r>
              <w:rPr>
                <w:rFonts w:ascii="Times New Roman" w:hAnsi="Times New Roman" w:cs="Times New Roman"/>
                <w:lang w:val="kk-KZ"/>
              </w:rPr>
              <w:lastRenderedPageBreak/>
              <w:t>воздуховод № 3 размер 90мм,  изготовлен из пластичного, не токсичного полиэтилена. Центральное отверстие для потока воздуха, стерильный одноразовый.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lastRenderedPageBreak/>
              <w:t>СКО</w:t>
            </w:r>
            <w:proofErr w:type="gramStart"/>
            <w:r>
              <w:rPr>
                <w:rFonts w:ascii="Times New Roman" w:hAnsi="Times New Roman" w:cs="Times New Roman"/>
              </w:rPr>
              <w:t>,г</w:t>
            </w:r>
            <w:proofErr w:type="spellEnd"/>
            <w:proofErr w:type="gramEnd"/>
            <w:r>
              <w:rPr>
                <w:rFonts w:ascii="Times New Roman" w:hAnsi="Times New Roman" w:cs="Times New Roman"/>
              </w:rPr>
              <w:t xml:space="preserve">. Петропавловск, ул. </w:t>
            </w:r>
            <w:r>
              <w:rPr>
                <w:rFonts w:ascii="Times New Roman" w:hAnsi="Times New Roman" w:cs="Times New Roman"/>
              </w:rPr>
              <w:lastRenderedPageBreak/>
              <w:t>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26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Направляющий воздуховод № 4 размер 100мм,  изготовлен из пластичного, не токсичного полиэтилена. Центральное отверстие для потока воздуха, стерильный одноразовый.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шт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Натрия хлорид</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 xml:space="preserve">Раствор для </w:t>
            </w:r>
            <w:proofErr w:type="spellStart"/>
            <w:r>
              <w:rPr>
                <w:sz w:val="22"/>
                <w:szCs w:val="22"/>
              </w:rPr>
              <w:t>инфузий</w:t>
            </w:r>
            <w:proofErr w:type="spellEnd"/>
            <w:r>
              <w:rPr>
                <w:sz w:val="22"/>
                <w:szCs w:val="22"/>
              </w:rPr>
              <w:t xml:space="preserve"> 0,9%-250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132,07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19810,5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 xml:space="preserve">Натрия хлорид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 xml:space="preserve">Раствор для </w:t>
            </w:r>
            <w:proofErr w:type="spellStart"/>
            <w:r>
              <w:rPr>
                <w:sz w:val="22"/>
                <w:szCs w:val="22"/>
              </w:rPr>
              <w:t>инфузий</w:t>
            </w:r>
            <w:proofErr w:type="spellEnd"/>
            <w:r>
              <w:rPr>
                <w:sz w:val="22"/>
                <w:szCs w:val="22"/>
              </w:rPr>
              <w:t xml:space="preserve">  0,9% -400мл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181,24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10874,4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r w:rsidR="00EF50BE" w:rsidTr="00345E8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 xml:space="preserve">Скальпель одноразовый стерильный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Скальпель стерильный, однократного применения, с  защитой на лезвии/с защитным колпачком, со съемными лезвиями №23, из нержавеющей / углеродистой стали.</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СКО</w:t>
            </w:r>
            <w:proofErr w:type="gramStart"/>
            <w:r>
              <w:rPr>
                <w:rFonts w:ascii="Times New Roman" w:hAnsi="Times New Roman" w:cs="Times New Roman"/>
              </w:rPr>
              <w:t>,г</w:t>
            </w:r>
            <w:proofErr w:type="spellEnd"/>
            <w:proofErr w:type="gramEnd"/>
            <w:r>
              <w:rPr>
                <w:rFonts w:ascii="Times New Roman" w:hAnsi="Times New Roman" w:cs="Times New Roman"/>
              </w:rPr>
              <w:t>. Петропавловск, ул. Ульянова 98</w:t>
            </w:r>
          </w:p>
        </w:tc>
      </w:tr>
    </w:tbl>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jc w:val="right"/>
        <w:rPr>
          <w:rFonts w:ascii="Times New Roman" w:hAnsi="Times New Roman" w:cs="Times New Roman"/>
          <w:sz w:val="28"/>
          <w:szCs w:val="28"/>
        </w:rPr>
      </w:pPr>
    </w:p>
    <w:p w:rsidR="00EF50BE" w:rsidRDefault="00EF50BE" w:rsidP="00EF50BE">
      <w:pPr>
        <w:jc w:val="right"/>
        <w:rPr>
          <w:rFonts w:ascii="Times New Roman" w:hAnsi="Times New Roman" w:cs="Times New Roman"/>
          <w:sz w:val="28"/>
          <w:szCs w:val="28"/>
          <w:lang w:val="kk-KZ"/>
        </w:rPr>
      </w:pPr>
    </w:p>
    <w:p w:rsidR="007C327B" w:rsidRDefault="007C327B" w:rsidP="00EF50BE">
      <w:pPr>
        <w:jc w:val="right"/>
        <w:rPr>
          <w:rFonts w:ascii="Times New Roman" w:hAnsi="Times New Roman" w:cs="Times New Roman"/>
          <w:sz w:val="28"/>
          <w:szCs w:val="28"/>
          <w:lang w:val="kk-KZ"/>
        </w:rPr>
      </w:pPr>
    </w:p>
    <w:p w:rsidR="007C327B" w:rsidRDefault="007C327B" w:rsidP="00EF50BE">
      <w:pPr>
        <w:jc w:val="right"/>
        <w:rPr>
          <w:rFonts w:ascii="Times New Roman" w:hAnsi="Times New Roman" w:cs="Times New Roman"/>
          <w:sz w:val="28"/>
          <w:szCs w:val="28"/>
          <w:lang w:val="kk-KZ"/>
        </w:rPr>
      </w:pPr>
    </w:p>
    <w:p w:rsidR="007C327B" w:rsidRDefault="007C327B" w:rsidP="00EF50BE">
      <w:pPr>
        <w:jc w:val="right"/>
        <w:rPr>
          <w:rFonts w:ascii="Times New Roman" w:hAnsi="Times New Roman" w:cs="Times New Roman"/>
          <w:sz w:val="28"/>
          <w:szCs w:val="28"/>
          <w:lang w:val="kk-KZ"/>
        </w:rPr>
      </w:pPr>
    </w:p>
    <w:p w:rsidR="007C327B" w:rsidRDefault="007C327B" w:rsidP="00EF50BE">
      <w:pPr>
        <w:jc w:val="right"/>
        <w:rPr>
          <w:rFonts w:ascii="Times New Roman" w:hAnsi="Times New Roman" w:cs="Times New Roman"/>
          <w:sz w:val="28"/>
          <w:szCs w:val="28"/>
          <w:lang w:val="kk-KZ"/>
        </w:rPr>
      </w:pPr>
    </w:p>
    <w:p w:rsidR="007C327B" w:rsidRDefault="007C327B" w:rsidP="007C327B">
      <w:pPr>
        <w:rPr>
          <w:rFonts w:ascii="Times New Roman" w:hAnsi="Times New Roman" w:cs="Times New Roman"/>
          <w:sz w:val="28"/>
          <w:szCs w:val="28"/>
          <w:lang w:val="kk-KZ"/>
        </w:rPr>
      </w:pPr>
    </w:p>
    <w:p w:rsidR="00EF50BE" w:rsidRDefault="00EF50BE" w:rsidP="00EF50BE">
      <w:pPr>
        <w:jc w:val="right"/>
        <w:rPr>
          <w:rFonts w:ascii="Times New Roman" w:hAnsi="Times New Roman" w:cs="Times New Roman"/>
          <w:lang w:val="kk-KZ"/>
        </w:rPr>
      </w:pPr>
      <w:r>
        <w:rPr>
          <w:rFonts w:ascii="Times New Roman" w:hAnsi="Times New Roman" w:cs="Times New Roman"/>
          <w:lang w:val="kk-KZ"/>
        </w:rPr>
        <w:t>«СҚО әкімдігінің ДСБ» КМК «ОЖМКО» ШЖҚ КМК бас дәрігері</w:t>
      </w:r>
    </w:p>
    <w:p w:rsidR="00EF50BE" w:rsidRDefault="00EF50BE" w:rsidP="00EF50BE">
      <w:pPr>
        <w:rPr>
          <w:rFonts w:ascii="Times New Roman" w:hAnsi="Times New Roman" w:cs="Times New Roman"/>
        </w:rPr>
      </w:pPr>
      <w:r>
        <w:rPr>
          <w:rFonts w:ascii="Times New Roman" w:hAnsi="Times New Roman" w:cs="Times New Roman"/>
          <w:lang w:val="kk-KZ"/>
        </w:rPr>
        <w:t xml:space="preserve">                                                                                                                                                            </w:t>
      </w:r>
      <w:r w:rsidR="007C327B">
        <w:rPr>
          <w:rFonts w:ascii="Times New Roman" w:hAnsi="Times New Roman" w:cs="Times New Roman"/>
          <w:lang w:val="kk-KZ"/>
        </w:rPr>
        <w:t xml:space="preserve">                 </w:t>
      </w:r>
      <w:proofErr w:type="spellStart"/>
      <w:r>
        <w:rPr>
          <w:rFonts w:ascii="Times New Roman" w:hAnsi="Times New Roman" w:cs="Times New Roman"/>
        </w:rPr>
        <w:t>__________________Утебаев</w:t>
      </w:r>
      <w:proofErr w:type="spellEnd"/>
      <w:r>
        <w:rPr>
          <w:rFonts w:ascii="Times New Roman" w:hAnsi="Times New Roman" w:cs="Times New Roman"/>
        </w:rPr>
        <w:t xml:space="preserve"> А.О.</w:t>
      </w:r>
    </w:p>
    <w:p w:rsidR="00EF50BE" w:rsidRPr="007C327B" w:rsidRDefault="00EF50BE" w:rsidP="00EF50BE">
      <w:pPr>
        <w:rPr>
          <w:rFonts w:ascii="Times New Roman" w:hAnsi="Times New Roman" w:cs="Times New Roman"/>
          <w:lang w:val="kk-KZ"/>
        </w:rPr>
      </w:pPr>
    </w:p>
    <w:p w:rsidR="00EF50BE" w:rsidRPr="007C327B" w:rsidRDefault="00EF50BE" w:rsidP="00EF50BE">
      <w:pPr>
        <w:rPr>
          <w:rFonts w:ascii="Times New Roman" w:hAnsi="Times New Roman" w:cs="Times New Roman"/>
          <w:lang w:val="kk-KZ"/>
        </w:rPr>
      </w:pPr>
      <w:r w:rsidRPr="007C327B">
        <w:rPr>
          <w:rFonts w:ascii="Times New Roman" w:hAnsi="Times New Roman" w:cs="Times New Roman"/>
          <w:lang w:val="kk-KZ"/>
        </w:rPr>
        <w:t xml:space="preserve">                                                          </w:t>
      </w:r>
      <w:r>
        <w:rPr>
          <w:rFonts w:ascii="Times New Roman" w:hAnsi="Times New Roman" w:cs="Times New Roman"/>
          <w:lang w:val="kk-KZ"/>
        </w:rPr>
        <w:t>Сатып алынатын тауарлаға  арналған техникалық сипаттама</w:t>
      </w:r>
    </w:p>
    <w:tbl>
      <w:tblPr>
        <w:tblStyle w:val="aa"/>
        <w:tblW w:w="14177" w:type="dxa"/>
        <w:tblInd w:w="250" w:type="dxa"/>
        <w:tblLayout w:type="fixed"/>
        <w:tblLook w:val="04A0"/>
      </w:tblPr>
      <w:tblGrid>
        <w:gridCol w:w="567"/>
        <w:gridCol w:w="1560"/>
        <w:gridCol w:w="2835"/>
        <w:gridCol w:w="1275"/>
        <w:gridCol w:w="1276"/>
        <w:gridCol w:w="992"/>
        <w:gridCol w:w="992"/>
        <w:gridCol w:w="992"/>
        <w:gridCol w:w="3688"/>
      </w:tblGrid>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 Патенттелмеген халықаралық  </w:t>
            </w:r>
          </w:p>
          <w:p w:rsidR="00EF50BE" w:rsidRDefault="00EF50BE">
            <w:pPr>
              <w:rPr>
                <w:rFonts w:ascii="Times New Roman" w:hAnsi="Times New Roman" w:cs="Times New Roman"/>
                <w:lang w:val="kk-KZ"/>
              </w:rPr>
            </w:pPr>
            <w:r>
              <w:rPr>
                <w:rFonts w:ascii="Times New Roman" w:hAnsi="Times New Roman" w:cs="Times New Roman"/>
                <w:lang w:val="kk-KZ"/>
              </w:rPr>
              <w:t>атауы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сипаттамасы</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Өлшем бірлігі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Саны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Бағасы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Бөлінген сомасы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Жеткізу мерзімі</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Жеткізу мекенжайы</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 xml:space="preserve"> </w:t>
            </w:r>
            <w:proofErr w:type="gramStart"/>
            <w:r>
              <w:rPr>
                <w:rFonts w:ascii="Times New Roman" w:hAnsi="Times New Roman" w:cs="Times New Roman"/>
              </w:rPr>
              <w:t>диаграмм</w:t>
            </w:r>
            <w:proofErr w:type="gramEnd"/>
            <w:r>
              <w:rPr>
                <w:rFonts w:ascii="Times New Roman" w:hAnsi="Times New Roman" w:cs="Times New Roman"/>
                <w:lang w:val="kk-KZ"/>
              </w:rPr>
              <w:t xml:space="preserve"> қағазы </w:t>
            </w:r>
            <w:r>
              <w:rPr>
                <w:rFonts w:ascii="Times New Roman" w:hAnsi="Times New Roman" w:cs="Times New Roman"/>
              </w:rPr>
              <w:t xml:space="preserve">210*30*18 </w:t>
            </w:r>
            <w:r>
              <w:rPr>
                <w:rFonts w:ascii="Times New Roman" w:hAnsi="Times New Roman" w:cs="Times New Roman"/>
                <w:lang w:val="kk-KZ"/>
              </w:rPr>
              <w:t>ішкі</w:t>
            </w:r>
            <w:r>
              <w:rPr>
                <w:rFonts w:ascii="Times New Roman" w:hAnsi="Times New Roman" w:cs="Times New Roman"/>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proofErr w:type="gramStart"/>
            <w:r>
              <w:rPr>
                <w:rFonts w:ascii="Times New Roman" w:hAnsi="Times New Roman" w:cs="Times New Roman"/>
              </w:rPr>
              <w:t>диаграмм</w:t>
            </w:r>
            <w:proofErr w:type="gramEnd"/>
            <w:r>
              <w:rPr>
                <w:rFonts w:ascii="Times New Roman" w:hAnsi="Times New Roman" w:cs="Times New Roman"/>
                <w:lang w:val="kk-KZ"/>
              </w:rPr>
              <w:t xml:space="preserve"> қағазы </w:t>
            </w:r>
            <w:r>
              <w:rPr>
                <w:rFonts w:ascii="Times New Roman" w:hAnsi="Times New Roman" w:cs="Times New Roman"/>
              </w:rPr>
              <w:t xml:space="preserve">210*30*18 </w:t>
            </w:r>
            <w:r>
              <w:rPr>
                <w:rFonts w:ascii="Times New Roman" w:hAnsi="Times New Roman" w:cs="Times New Roman"/>
                <w:lang w:val="kk-KZ"/>
              </w:rPr>
              <w:t>ішкі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rPr>
                <w:rStyle w:val="s0"/>
                <w:sz w:val="22"/>
                <w:szCs w:val="22"/>
                <w:lang w:val="kk-KZ"/>
              </w:rPr>
              <w:t>орам</w:t>
            </w:r>
            <w:r>
              <w:rPr>
                <w:rStyle w:val="s0"/>
                <w:sz w:val="22"/>
                <w:szCs w:val="22"/>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24000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 xml:space="preserve">15 </w:t>
            </w:r>
            <w:proofErr w:type="gramStart"/>
            <w:r>
              <w:rPr>
                <w:rFonts w:ascii="Times New Roman" w:hAnsi="Times New Roman" w:cs="Times New Roman"/>
              </w:rPr>
              <w:t>к</w:t>
            </w:r>
            <w:proofErr w:type="gramEnd"/>
            <w:r>
              <w:rPr>
                <w:rFonts w:ascii="Times New Roman" w:hAnsi="Times New Roman" w:cs="Times New Roman"/>
              </w:rPr>
              <w:t>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pPr>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rPr>
              <w:t xml:space="preserve"> G24</w:t>
            </w:r>
            <w:r>
              <w:rPr>
                <w:rFonts w:ascii="Times New Roman" w:hAnsi="Times New Roman" w:cs="Times New Roman"/>
                <w:lang w:val="kk-KZ"/>
              </w:rPr>
              <w:t xml:space="preserve"> ине-көбелекпен қоса кіші </w:t>
            </w:r>
            <w:proofErr w:type="gramStart"/>
            <w:r>
              <w:rPr>
                <w:rFonts w:ascii="Times New Roman" w:hAnsi="Times New Roman" w:cs="Times New Roman"/>
                <w:lang w:val="kk-KZ"/>
              </w:rPr>
              <w:t>вена</w:t>
            </w:r>
            <w:proofErr w:type="gramEnd"/>
            <w:r>
              <w:rPr>
                <w:rFonts w:ascii="Times New Roman" w:hAnsi="Times New Roman" w:cs="Times New Roman"/>
                <w:lang w:val="kk-KZ"/>
              </w:rPr>
              <w:t>ға құю үшін жүйе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Pr="00345E8C" w:rsidRDefault="00EF50BE">
            <w:pPr>
              <w:rPr>
                <w:rFonts w:ascii="Times New Roman" w:hAnsi="Times New Roman" w:cs="Times New Roman"/>
                <w:lang w:val="kk-KZ"/>
              </w:rPr>
            </w:pPr>
            <w:r>
              <w:rPr>
                <w:rFonts w:ascii="Times New Roman" w:hAnsi="Times New Roman" w:cs="Times New Roman"/>
                <w:lang w:val="kk-KZ"/>
              </w:rPr>
              <w:t>Өлшемі</w:t>
            </w:r>
            <w:r w:rsidRPr="00345E8C">
              <w:rPr>
                <w:rStyle w:val="s0"/>
                <w:rFonts w:ascii="Times New Roman" w:hAnsi="Times New Roman" w:cs="Times New Roman"/>
                <w:lang w:val="kk-KZ"/>
              </w:rPr>
              <w:t>(0,55*19мм)</w:t>
            </w:r>
            <w:r>
              <w:rPr>
                <w:rFonts w:ascii="Times New Roman" w:hAnsi="Times New Roman" w:cs="Times New Roman"/>
                <w:lang w:val="kk-KZ"/>
              </w:rPr>
              <w:t xml:space="preserve"> </w:t>
            </w:r>
            <w:r w:rsidRPr="00345E8C">
              <w:rPr>
                <w:rFonts w:ascii="Times New Roman" w:hAnsi="Times New Roman" w:cs="Times New Roman"/>
                <w:lang w:val="kk-KZ"/>
              </w:rPr>
              <w:t>G24</w:t>
            </w:r>
            <w:r>
              <w:rPr>
                <w:rFonts w:ascii="Times New Roman" w:hAnsi="Times New Roman" w:cs="Times New Roman"/>
                <w:lang w:val="kk-KZ"/>
              </w:rPr>
              <w:t xml:space="preserve"> ине-көбелекпен қоса кіші венаға құю үшін , бір жолғы </w:t>
            </w:r>
            <w:r>
              <w:rPr>
                <w:rStyle w:val="s0"/>
                <w:rFonts w:ascii="Times New Roman" w:hAnsi="Times New Roman" w:cs="Times New Roman"/>
                <w:lang w:val="kk-KZ"/>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lang w:val="kk-KZ"/>
              </w:rPr>
            </w:pPr>
            <w:r>
              <w:rPr>
                <w:rStyle w:val="s0"/>
                <w:sz w:val="22"/>
                <w:szCs w:val="22"/>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76500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w:t>
            </w:r>
            <w:r>
              <w:rPr>
                <w:sz w:val="22"/>
                <w:szCs w:val="22"/>
                <w:lang w:val="kk-KZ"/>
              </w:rPr>
              <w:t xml:space="preserve">венаішілік </w:t>
            </w:r>
            <w:r>
              <w:rPr>
                <w:sz w:val="22"/>
                <w:szCs w:val="22"/>
                <w:lang w:val="en-US"/>
              </w:rPr>
              <w:t>G18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4"/>
              <w:rPr>
                <w:sz w:val="22"/>
                <w:szCs w:val="22"/>
                <w:lang w:val="kk-KZ"/>
              </w:rPr>
            </w:pPr>
            <w:r>
              <w:rPr>
                <w:rFonts w:eastAsiaTheme="minorEastAsia"/>
                <w:sz w:val="22"/>
                <w:szCs w:val="22"/>
                <w:lang w:val="kk-KZ"/>
              </w:rPr>
              <w:t>Инфузиялық   канюля  инъекциялық клапанымен қоса  перифериялық</w:t>
            </w:r>
            <w:r>
              <w:rPr>
                <w:rFonts w:eastAsiaTheme="minorEastAsia"/>
                <w:sz w:val="22"/>
                <w:szCs w:val="22"/>
                <w:lang w:val="kk-KZ"/>
              </w:rPr>
              <w:br/>
            </w:r>
            <w:r>
              <w:rPr>
                <w:rFonts w:eastAsiaTheme="minorEastAsia"/>
                <w:sz w:val="22"/>
                <w:szCs w:val="22"/>
                <w:lang w:val="kk-KZ"/>
              </w:rPr>
              <w:lastRenderedPageBreak/>
              <w:t>венаішілік қатынау үшін   инъекциялық  портымен және   стилетте бекітілетін қанаттарымен</w:t>
            </w:r>
            <w:r>
              <w:rPr>
                <w:sz w:val="22"/>
                <w:szCs w:val="22"/>
                <w:lang w:val="kk-KZ"/>
              </w:rPr>
              <w:t xml:space="preserve">  </w:t>
            </w:r>
            <w:r>
              <w:rPr>
                <w:rStyle w:val="s0"/>
                <w:sz w:val="22"/>
                <w:szCs w:val="22"/>
                <w:lang w:val="kk-KZ"/>
              </w:rPr>
              <w:t>көлемі</w:t>
            </w:r>
            <w:r>
              <w:rPr>
                <w:rStyle w:val="s0"/>
                <w:sz w:val="22"/>
                <w:szCs w:val="22"/>
              </w:rPr>
              <w:t xml:space="preserve"> G18 (1,3 </w:t>
            </w:r>
            <w:proofErr w:type="spellStart"/>
            <w:r>
              <w:rPr>
                <w:rStyle w:val="s0"/>
                <w:sz w:val="22"/>
                <w:szCs w:val="22"/>
              </w:rPr>
              <w:t>х</w:t>
            </w:r>
            <w:proofErr w:type="spellEnd"/>
            <w:r>
              <w:rPr>
                <w:rStyle w:val="s0"/>
                <w:sz w:val="22"/>
                <w:szCs w:val="22"/>
              </w:rPr>
              <w:t xml:space="preserve"> 45 мм); </w:t>
            </w:r>
            <w:proofErr w:type="spellStart"/>
            <w:r>
              <w:rPr>
                <w:rStyle w:val="s0"/>
                <w:sz w:val="22"/>
                <w:szCs w:val="22"/>
              </w:rPr>
              <w:t>стерил</w:t>
            </w:r>
            <w:proofErr w:type="spellEnd"/>
            <w:r>
              <w:rPr>
                <w:rStyle w:val="s0"/>
                <w:sz w:val="22"/>
                <w:szCs w:val="22"/>
                <w:lang w:val="kk-KZ"/>
              </w:rPr>
              <w:t>ды</w:t>
            </w:r>
            <w:r>
              <w:rPr>
                <w:rStyle w:val="s0"/>
                <w:sz w:val="22"/>
                <w:szCs w:val="22"/>
              </w:rPr>
              <w:t xml:space="preserve">, </w:t>
            </w:r>
            <w:r>
              <w:rPr>
                <w:rStyle w:val="s0"/>
                <w:sz w:val="22"/>
                <w:szCs w:val="22"/>
                <w:lang w:val="kk-KZ"/>
              </w:rPr>
              <w:t>бір жолғы</w:t>
            </w:r>
            <w:r>
              <w:rPr>
                <w:rStyle w:val="s0"/>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lastRenderedPageBreak/>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w:t>
            </w:r>
            <w:r>
              <w:rPr>
                <w:sz w:val="22"/>
                <w:szCs w:val="22"/>
                <w:lang w:val="kk-KZ"/>
              </w:rPr>
              <w:t xml:space="preserve">венаішілік </w:t>
            </w:r>
            <w:r>
              <w:rPr>
                <w:sz w:val="22"/>
                <w:szCs w:val="22"/>
                <w:lang w:val="en-US"/>
              </w:rPr>
              <w:t>G</w:t>
            </w:r>
            <w:r>
              <w:rPr>
                <w:sz w:val="22"/>
                <w:szCs w:val="22"/>
              </w:rPr>
              <w:t>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4"/>
              <w:rPr>
                <w:sz w:val="22"/>
                <w:szCs w:val="22"/>
              </w:rPr>
            </w:pPr>
            <w:r>
              <w:rPr>
                <w:rStyle w:val="s0"/>
                <w:sz w:val="22"/>
                <w:szCs w:val="22"/>
              </w:rPr>
              <w:t> </w:t>
            </w:r>
            <w:r>
              <w:rPr>
                <w:rFonts w:eastAsiaTheme="minorEastAsia"/>
                <w:sz w:val="22"/>
                <w:szCs w:val="22"/>
                <w:lang w:val="kk-KZ"/>
              </w:rPr>
              <w:t>Инфузиялық   канюля  инъекциялық клапанымен қоса  перифериялық</w:t>
            </w:r>
            <w:r>
              <w:rPr>
                <w:rFonts w:eastAsiaTheme="minorEastAsia"/>
                <w:sz w:val="22"/>
                <w:szCs w:val="22"/>
                <w:lang w:val="kk-KZ"/>
              </w:rPr>
              <w:br/>
              <w:t>венаішілік қатынау үшін   инъекциялық  портымен және   стилетте бекітілетін қанаттарымен</w:t>
            </w:r>
            <w:r>
              <w:rPr>
                <w:rStyle w:val="s0"/>
                <w:sz w:val="22"/>
                <w:szCs w:val="22"/>
                <w:lang w:val="kk-KZ"/>
              </w:rPr>
              <w:t xml:space="preserve"> көлемі</w:t>
            </w:r>
            <w:r>
              <w:rPr>
                <w:rStyle w:val="s0"/>
                <w:sz w:val="22"/>
                <w:szCs w:val="22"/>
              </w:rPr>
              <w:t xml:space="preserve"> G</w:t>
            </w:r>
            <w:r>
              <w:rPr>
                <w:rStyle w:val="s0"/>
                <w:sz w:val="22"/>
                <w:szCs w:val="22"/>
                <w:lang w:val="kk-KZ"/>
              </w:rPr>
              <w:t>20</w:t>
            </w:r>
            <w:r>
              <w:rPr>
                <w:rStyle w:val="s0"/>
                <w:sz w:val="22"/>
                <w:szCs w:val="22"/>
              </w:rPr>
              <w:t xml:space="preserve"> (1,</w:t>
            </w:r>
            <w:r>
              <w:rPr>
                <w:rStyle w:val="s0"/>
                <w:sz w:val="22"/>
                <w:szCs w:val="22"/>
                <w:lang w:val="kk-KZ"/>
              </w:rPr>
              <w:t>1</w:t>
            </w:r>
            <w:r>
              <w:rPr>
                <w:rStyle w:val="s0"/>
                <w:sz w:val="22"/>
                <w:szCs w:val="22"/>
              </w:rPr>
              <w:t xml:space="preserve"> </w:t>
            </w:r>
            <w:proofErr w:type="spellStart"/>
            <w:r>
              <w:rPr>
                <w:rStyle w:val="s0"/>
                <w:sz w:val="22"/>
                <w:szCs w:val="22"/>
              </w:rPr>
              <w:t>х</w:t>
            </w:r>
            <w:proofErr w:type="spellEnd"/>
            <w:r>
              <w:rPr>
                <w:rStyle w:val="s0"/>
                <w:sz w:val="22"/>
                <w:szCs w:val="22"/>
              </w:rPr>
              <w:t xml:space="preserve"> </w:t>
            </w:r>
            <w:r>
              <w:rPr>
                <w:rStyle w:val="s0"/>
                <w:sz w:val="22"/>
                <w:szCs w:val="22"/>
                <w:lang w:val="kk-KZ"/>
              </w:rPr>
              <w:t>32</w:t>
            </w:r>
            <w:r>
              <w:rPr>
                <w:rStyle w:val="s0"/>
                <w:sz w:val="22"/>
                <w:szCs w:val="22"/>
              </w:rPr>
              <w:t xml:space="preserve"> мм); </w:t>
            </w:r>
            <w:proofErr w:type="spellStart"/>
            <w:r>
              <w:rPr>
                <w:rStyle w:val="s0"/>
                <w:sz w:val="22"/>
                <w:szCs w:val="22"/>
              </w:rPr>
              <w:t>стерил</w:t>
            </w:r>
            <w:proofErr w:type="spellEnd"/>
            <w:r>
              <w:rPr>
                <w:rStyle w:val="s0"/>
                <w:sz w:val="22"/>
                <w:szCs w:val="22"/>
                <w:lang w:val="kk-KZ"/>
              </w:rPr>
              <w:t>ды</w:t>
            </w:r>
            <w:r>
              <w:rPr>
                <w:rStyle w:val="s0"/>
                <w:sz w:val="22"/>
                <w:szCs w:val="22"/>
              </w:rPr>
              <w:t xml:space="preserve">, </w:t>
            </w:r>
            <w:r>
              <w:rPr>
                <w:rStyle w:val="s0"/>
                <w:sz w:val="22"/>
                <w:szCs w:val="22"/>
                <w:lang w:val="kk-KZ"/>
              </w:rPr>
              <w:t>бір жолғы</w:t>
            </w:r>
            <w:r>
              <w:rPr>
                <w:rStyle w:val="s0"/>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w:t>
            </w:r>
            <w:r>
              <w:rPr>
                <w:sz w:val="22"/>
                <w:szCs w:val="22"/>
                <w:lang w:val="kk-KZ"/>
              </w:rPr>
              <w:t>венаішілік</w:t>
            </w:r>
            <w:r>
              <w:rPr>
                <w:sz w:val="22"/>
                <w:szCs w:val="22"/>
                <w:lang w:val="en-US"/>
              </w:rPr>
              <w:t xml:space="preserve"> G</w:t>
            </w:r>
            <w:r>
              <w:rPr>
                <w:sz w:val="22"/>
                <w:szCs w:val="22"/>
              </w:rPr>
              <w:t>22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4"/>
              <w:rPr>
                <w:sz w:val="22"/>
                <w:szCs w:val="22"/>
              </w:rPr>
            </w:pPr>
            <w:r>
              <w:rPr>
                <w:rFonts w:eastAsiaTheme="minorEastAsia"/>
                <w:sz w:val="22"/>
                <w:szCs w:val="22"/>
                <w:lang w:val="kk-KZ"/>
              </w:rPr>
              <w:t>Инфузиялық   канюля  инъекциялық клапанымен қоса  перифериялық</w:t>
            </w:r>
            <w:r>
              <w:rPr>
                <w:rFonts w:eastAsiaTheme="minorEastAsia"/>
                <w:sz w:val="22"/>
                <w:szCs w:val="22"/>
                <w:lang w:val="kk-KZ"/>
              </w:rPr>
              <w:br/>
              <w:t>венаішілік қатынау үшін   инъекциялық  портымен және   стилетте бекітілетін қанаттарымен</w:t>
            </w:r>
            <w:r>
              <w:rPr>
                <w:rStyle w:val="s0"/>
                <w:sz w:val="22"/>
                <w:szCs w:val="22"/>
                <w:lang w:val="kk-KZ"/>
              </w:rPr>
              <w:t xml:space="preserve"> көлемі </w:t>
            </w:r>
            <w:r>
              <w:rPr>
                <w:rStyle w:val="s0"/>
                <w:sz w:val="22"/>
                <w:szCs w:val="22"/>
              </w:rPr>
              <w:t xml:space="preserve">G22 (0,9 </w:t>
            </w:r>
            <w:proofErr w:type="spellStart"/>
            <w:r>
              <w:rPr>
                <w:rStyle w:val="s0"/>
                <w:sz w:val="22"/>
                <w:szCs w:val="22"/>
              </w:rPr>
              <w:t>х</w:t>
            </w:r>
            <w:proofErr w:type="spellEnd"/>
            <w:r>
              <w:rPr>
                <w:rStyle w:val="s0"/>
                <w:sz w:val="22"/>
                <w:szCs w:val="22"/>
              </w:rPr>
              <w:t xml:space="preserve"> 25 мм); </w:t>
            </w:r>
            <w:proofErr w:type="spellStart"/>
            <w:r>
              <w:rPr>
                <w:rStyle w:val="s0"/>
                <w:sz w:val="22"/>
                <w:szCs w:val="22"/>
              </w:rPr>
              <w:t>стерил</w:t>
            </w:r>
            <w:proofErr w:type="spellEnd"/>
            <w:r>
              <w:rPr>
                <w:rStyle w:val="s0"/>
                <w:sz w:val="22"/>
                <w:szCs w:val="22"/>
                <w:lang w:val="kk-KZ"/>
              </w:rPr>
              <w:t>ды</w:t>
            </w:r>
            <w:r>
              <w:rPr>
                <w:rStyle w:val="s0"/>
                <w:sz w:val="22"/>
                <w:szCs w:val="22"/>
              </w:rPr>
              <w:t xml:space="preserve">, </w:t>
            </w:r>
            <w:r>
              <w:rPr>
                <w:rStyle w:val="s0"/>
                <w:sz w:val="22"/>
                <w:szCs w:val="22"/>
                <w:lang w:val="kk-KZ"/>
              </w:rPr>
              <w:t>бір жолғы</w:t>
            </w:r>
            <w:r>
              <w:rPr>
                <w:rStyle w:val="s0"/>
                <w:sz w:val="22"/>
                <w:szCs w:val="22"/>
              </w:rPr>
              <w:t>.</w:t>
            </w:r>
            <w:r>
              <w:rPr>
                <w:sz w:val="22"/>
                <w:szCs w:val="22"/>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 xml:space="preserve">Катетер </w:t>
            </w:r>
            <w:r>
              <w:rPr>
                <w:sz w:val="22"/>
                <w:szCs w:val="22"/>
                <w:lang w:val="kk-KZ"/>
              </w:rPr>
              <w:t xml:space="preserve">венаішілік </w:t>
            </w:r>
            <w:r>
              <w:rPr>
                <w:sz w:val="22"/>
                <w:szCs w:val="22"/>
                <w:lang w:val="en-US"/>
              </w:rPr>
              <w:t>G</w:t>
            </w:r>
            <w:r>
              <w:rPr>
                <w:sz w:val="22"/>
                <w:szCs w:val="22"/>
              </w:rPr>
              <w:t>24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pPr>
              <w:pStyle w:val="j14"/>
              <w:rPr>
                <w:sz w:val="22"/>
                <w:szCs w:val="22"/>
                <w:highlight w:val="yellow"/>
                <w:lang w:val="kk-KZ"/>
              </w:rPr>
            </w:pPr>
            <w:r>
              <w:rPr>
                <w:rFonts w:eastAsiaTheme="minorEastAsia"/>
                <w:sz w:val="22"/>
                <w:szCs w:val="22"/>
                <w:lang w:val="kk-KZ"/>
              </w:rPr>
              <w:t>Инфузиялық   канюля  инъекциялық клапанымен қоса  перифериялық</w:t>
            </w:r>
            <w:r>
              <w:rPr>
                <w:rFonts w:eastAsiaTheme="minorEastAsia"/>
                <w:sz w:val="22"/>
                <w:szCs w:val="22"/>
                <w:lang w:val="kk-KZ"/>
              </w:rPr>
              <w:br/>
              <w:t>венаішілік қатынау үшін   инъекциялық  портымен және   стилетте бекітілетін қанаттарымен</w:t>
            </w:r>
            <w:r>
              <w:rPr>
                <w:sz w:val="22"/>
                <w:szCs w:val="22"/>
                <w:lang w:val="kk-KZ"/>
              </w:rPr>
              <w:t xml:space="preserve"> </w:t>
            </w:r>
            <w:r>
              <w:rPr>
                <w:rStyle w:val="s0"/>
                <w:sz w:val="22"/>
                <w:szCs w:val="22"/>
                <w:lang w:val="kk-KZ"/>
              </w:rPr>
              <w:t xml:space="preserve">көлемі </w:t>
            </w:r>
            <w:r>
              <w:rPr>
                <w:rStyle w:val="s0"/>
                <w:sz w:val="22"/>
                <w:szCs w:val="22"/>
              </w:rPr>
              <w:t xml:space="preserve">G24 (0,7 </w:t>
            </w:r>
            <w:proofErr w:type="spellStart"/>
            <w:r>
              <w:rPr>
                <w:rStyle w:val="s0"/>
                <w:sz w:val="22"/>
                <w:szCs w:val="22"/>
              </w:rPr>
              <w:t>х</w:t>
            </w:r>
            <w:proofErr w:type="spellEnd"/>
            <w:r>
              <w:rPr>
                <w:rStyle w:val="s0"/>
                <w:sz w:val="22"/>
                <w:szCs w:val="22"/>
              </w:rPr>
              <w:t xml:space="preserve"> 19 мм); </w:t>
            </w:r>
            <w:proofErr w:type="spellStart"/>
            <w:r>
              <w:rPr>
                <w:rStyle w:val="s0"/>
                <w:sz w:val="22"/>
                <w:szCs w:val="22"/>
              </w:rPr>
              <w:t>стерил</w:t>
            </w:r>
            <w:proofErr w:type="spellEnd"/>
            <w:r>
              <w:rPr>
                <w:rStyle w:val="s0"/>
                <w:sz w:val="22"/>
                <w:szCs w:val="22"/>
                <w:lang w:val="kk-KZ"/>
              </w:rPr>
              <w:t>ды</w:t>
            </w:r>
            <w:r>
              <w:rPr>
                <w:rStyle w:val="s0"/>
                <w:sz w:val="22"/>
                <w:szCs w:val="22"/>
              </w:rPr>
              <w:t xml:space="preserve">, </w:t>
            </w:r>
            <w:r>
              <w:rPr>
                <w:rStyle w:val="s0"/>
                <w:sz w:val="22"/>
                <w:szCs w:val="22"/>
                <w:lang w:val="kk-KZ"/>
              </w:rPr>
              <w:t>бір жолғы</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Бір жолғы жүйелер</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Pr="007C327B" w:rsidRDefault="00EF50BE" w:rsidP="007C327B">
            <w:pPr>
              <w:pStyle w:val="j13"/>
              <w:rPr>
                <w:sz w:val="22"/>
                <w:szCs w:val="22"/>
                <w:lang w:val="kk-KZ"/>
              </w:rPr>
            </w:pPr>
            <w:r>
              <w:rPr>
                <w:rStyle w:val="s0"/>
                <w:sz w:val="22"/>
                <w:szCs w:val="22"/>
                <w:lang w:val="kk-KZ"/>
              </w:rPr>
              <w:t xml:space="preserve">  Инфузиялық ерітінділерді  құю үшін бір жолғы инесімен 21G ( 0,8*38 мм)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highlight w:val="yellow"/>
              </w:rPr>
            </w:pPr>
            <w:r>
              <w:rPr>
                <w:rFonts w:ascii="Times New Roman" w:hAnsi="Times New Roman" w:cs="Times New Roman"/>
                <w:lang w:val="kk-KZ"/>
              </w:rPr>
              <w:t>дана</w:t>
            </w:r>
            <w:r>
              <w:rPr>
                <w:rFonts w:ascii="Times New Roman" w:hAnsi="Times New Roman" w:cs="Times New Roman"/>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46,86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35145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rPr>
              <w:t xml:space="preserve">Шприц </w:t>
            </w:r>
            <w:r>
              <w:rPr>
                <w:rFonts w:ascii="Times New Roman" w:hAnsi="Times New Roman" w:cs="Times New Roman"/>
                <w:lang w:val="kk-KZ"/>
              </w:rPr>
              <w:t>бі</w:t>
            </w:r>
            <w:proofErr w:type="gramStart"/>
            <w:r>
              <w:rPr>
                <w:rFonts w:ascii="Times New Roman" w:hAnsi="Times New Roman" w:cs="Times New Roman"/>
                <w:lang w:val="kk-KZ"/>
              </w:rPr>
              <w:t>р</w:t>
            </w:r>
            <w:proofErr w:type="gramEnd"/>
            <w:r>
              <w:rPr>
                <w:rFonts w:ascii="Times New Roman" w:hAnsi="Times New Roman" w:cs="Times New Roman"/>
                <w:lang w:val="kk-KZ"/>
              </w:rPr>
              <w:t xml:space="preserve"> жолғы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sz w:val="22"/>
                <w:szCs w:val="22"/>
                <w:lang w:val="kk-KZ"/>
              </w:rPr>
            </w:pPr>
            <w:r>
              <w:rPr>
                <w:sz w:val="22"/>
                <w:szCs w:val="22"/>
                <w:lang w:val="kk-KZ"/>
              </w:rPr>
              <w:t>Инъекциялық үшкомпонентті стерильді бір реттік пайдалану үшін көлемі 20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210600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rPr>
              <w:t xml:space="preserve">Шприц </w:t>
            </w:r>
            <w:r>
              <w:rPr>
                <w:rFonts w:ascii="Times New Roman" w:hAnsi="Times New Roman" w:cs="Times New Roman"/>
                <w:lang w:val="kk-KZ"/>
              </w:rPr>
              <w:t>бі</w:t>
            </w:r>
            <w:proofErr w:type="gramStart"/>
            <w:r>
              <w:rPr>
                <w:rFonts w:ascii="Times New Roman" w:hAnsi="Times New Roman" w:cs="Times New Roman"/>
                <w:lang w:val="kk-KZ"/>
              </w:rPr>
              <w:t>р</w:t>
            </w:r>
            <w:proofErr w:type="gramEnd"/>
            <w:r>
              <w:rPr>
                <w:rFonts w:ascii="Times New Roman" w:hAnsi="Times New Roman" w:cs="Times New Roman"/>
                <w:lang w:val="kk-KZ"/>
              </w:rPr>
              <w:t xml:space="preserve"> </w:t>
            </w:r>
            <w:r>
              <w:rPr>
                <w:rFonts w:ascii="Times New Roman" w:hAnsi="Times New Roman" w:cs="Times New Roman"/>
                <w:lang w:val="kk-KZ"/>
              </w:rPr>
              <w:lastRenderedPageBreak/>
              <w:t>жолғы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lang w:val="kk-KZ"/>
              </w:rPr>
            </w:pPr>
            <w:r>
              <w:rPr>
                <w:sz w:val="22"/>
                <w:szCs w:val="22"/>
                <w:lang w:val="kk-KZ"/>
              </w:rPr>
              <w:lastRenderedPageBreak/>
              <w:t xml:space="preserve">Инъекциялық </w:t>
            </w:r>
            <w:r>
              <w:rPr>
                <w:sz w:val="22"/>
                <w:szCs w:val="22"/>
                <w:lang w:val="kk-KZ"/>
              </w:rPr>
              <w:lastRenderedPageBreak/>
              <w:t>үшкомпонентті стерильді бір реттік пайдалану үшін көлемі 5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lastRenderedPageBreak/>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105600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 күн</w:t>
            </w: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w:t>
            </w:r>
            <w:r>
              <w:rPr>
                <w:rFonts w:ascii="Times New Roman" w:hAnsi="Times New Roman" w:cs="Times New Roman"/>
                <w:lang w:val="kk-KZ"/>
              </w:rPr>
              <w:lastRenderedPageBreak/>
              <w:t>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10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rPr>
              <w:t xml:space="preserve">Шприц </w:t>
            </w:r>
            <w:r>
              <w:rPr>
                <w:rFonts w:ascii="Times New Roman" w:hAnsi="Times New Roman" w:cs="Times New Roman"/>
                <w:lang w:val="kk-KZ"/>
              </w:rPr>
              <w:t>бі</w:t>
            </w:r>
            <w:proofErr w:type="gramStart"/>
            <w:r>
              <w:rPr>
                <w:rFonts w:ascii="Times New Roman" w:hAnsi="Times New Roman" w:cs="Times New Roman"/>
                <w:lang w:val="kk-KZ"/>
              </w:rPr>
              <w:t>р</w:t>
            </w:r>
            <w:proofErr w:type="gramEnd"/>
            <w:r>
              <w:rPr>
                <w:rFonts w:ascii="Times New Roman" w:hAnsi="Times New Roman" w:cs="Times New Roman"/>
                <w:lang w:val="kk-KZ"/>
              </w:rPr>
              <w:t xml:space="preserve"> жолғы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lang w:val="kk-KZ"/>
              </w:rPr>
            </w:pPr>
            <w:r>
              <w:rPr>
                <w:rFonts w:ascii="Times New Roman" w:hAnsi="Times New Roman" w:cs="Times New Roman"/>
                <w:lang w:val="kk-KZ"/>
              </w:rPr>
              <w:t>инсулиндік 1 мл 3 -комп. инесімен 30Gx1/2 (алмалы инесімен)</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rPr>
              <w:t xml:space="preserve">Шприц </w:t>
            </w:r>
            <w:r>
              <w:rPr>
                <w:rFonts w:ascii="Times New Roman" w:hAnsi="Times New Roman" w:cs="Times New Roman"/>
                <w:lang w:val="kk-KZ"/>
              </w:rPr>
              <w:t>бі</w:t>
            </w:r>
            <w:proofErr w:type="gramStart"/>
            <w:r>
              <w:rPr>
                <w:rFonts w:ascii="Times New Roman" w:hAnsi="Times New Roman" w:cs="Times New Roman"/>
                <w:lang w:val="kk-KZ"/>
              </w:rPr>
              <w:t>р</w:t>
            </w:r>
            <w:proofErr w:type="gramEnd"/>
            <w:r>
              <w:rPr>
                <w:rFonts w:ascii="Times New Roman" w:hAnsi="Times New Roman" w:cs="Times New Roman"/>
                <w:lang w:val="kk-KZ"/>
              </w:rPr>
              <w:t xml:space="preserve"> жолғы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lang w:val="kk-KZ"/>
              </w:rPr>
            </w:pPr>
            <w:r>
              <w:rPr>
                <w:sz w:val="22"/>
                <w:szCs w:val="22"/>
                <w:lang w:val="kk-KZ"/>
              </w:rPr>
              <w:t>Инъекциялық үшкомпонентті стерильді бір реттік пайдалану үшін көлемі 10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108000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 </w:t>
            </w:r>
            <w:proofErr w:type="gramStart"/>
            <w:r>
              <w:rPr>
                <w:rFonts w:ascii="Times New Roman" w:hAnsi="Times New Roman" w:cs="Times New Roman"/>
              </w:rPr>
              <w:t>ЭКГ</w:t>
            </w:r>
            <w:proofErr w:type="gramEnd"/>
            <w:r>
              <w:rPr>
                <w:rFonts w:ascii="Times New Roman" w:hAnsi="Times New Roman" w:cs="Times New Roman"/>
                <w:lang w:val="kk-KZ"/>
              </w:rPr>
              <w:t xml:space="preserve"> қағазы</w:t>
            </w:r>
            <w:r>
              <w:rPr>
                <w:rFonts w:ascii="Times New Roman" w:hAnsi="Times New Roman" w:cs="Times New Roman"/>
              </w:rPr>
              <w:t xml:space="preserve"> 110*25*12 </w:t>
            </w:r>
            <w:r>
              <w:rPr>
                <w:rFonts w:ascii="Times New Roman" w:hAnsi="Times New Roman" w:cs="Times New Roman"/>
                <w:lang w:val="kk-KZ"/>
              </w:rPr>
              <w:t>сырт.</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proofErr w:type="gramStart"/>
            <w:r>
              <w:rPr>
                <w:rStyle w:val="s0"/>
                <w:sz w:val="22"/>
                <w:szCs w:val="22"/>
              </w:rPr>
              <w:t>ЭКГ</w:t>
            </w:r>
            <w:proofErr w:type="gramEnd"/>
            <w:r>
              <w:rPr>
                <w:rStyle w:val="s0"/>
                <w:sz w:val="22"/>
                <w:szCs w:val="22"/>
              </w:rPr>
              <w:t xml:space="preserve"> </w:t>
            </w:r>
            <w:r>
              <w:rPr>
                <w:rStyle w:val="s0"/>
                <w:sz w:val="22"/>
                <w:szCs w:val="22"/>
                <w:lang w:val="kk-KZ"/>
              </w:rPr>
              <w:t>қағазы</w:t>
            </w:r>
            <w:r>
              <w:rPr>
                <w:rStyle w:val="s0"/>
                <w:sz w:val="22"/>
                <w:szCs w:val="22"/>
              </w:rPr>
              <w:t xml:space="preserve"> 110*25*12 </w:t>
            </w:r>
            <w:r>
              <w:rPr>
                <w:rStyle w:val="s0"/>
                <w:sz w:val="22"/>
                <w:szCs w:val="22"/>
                <w:lang w:val="kk-KZ"/>
              </w:rPr>
              <w:t>сырт</w:t>
            </w:r>
            <w:r>
              <w:rPr>
                <w:rStyle w:val="s0"/>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дана</w:t>
            </w:r>
            <w:r>
              <w:rPr>
                <w:rFonts w:ascii="Times New Roman" w:hAnsi="Times New Roman" w:cs="Times New Roman"/>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355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21300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 xml:space="preserve"> </w:t>
            </w:r>
            <w:proofErr w:type="gramStart"/>
            <w:r>
              <w:rPr>
                <w:rFonts w:ascii="Times New Roman" w:hAnsi="Times New Roman" w:cs="Times New Roman"/>
              </w:rPr>
              <w:t>Диаграмм</w:t>
            </w:r>
            <w:proofErr w:type="gramEnd"/>
            <w:r>
              <w:rPr>
                <w:rFonts w:ascii="Times New Roman" w:hAnsi="Times New Roman" w:cs="Times New Roman"/>
                <w:lang w:val="kk-KZ"/>
              </w:rPr>
              <w:t xml:space="preserve"> қағазы</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Кардиометр</w:t>
            </w:r>
            <w:proofErr w:type="spellEnd"/>
            <w:r>
              <w:rPr>
                <w:rFonts w:ascii="Times New Roman" w:hAnsi="Times New Roman" w:cs="Times New Roman"/>
              </w:rPr>
              <w:t xml:space="preserve">» </w:t>
            </w:r>
            <w:r>
              <w:rPr>
                <w:rFonts w:ascii="Times New Roman" w:hAnsi="Times New Roman" w:cs="Times New Roman"/>
                <w:lang w:val="kk-KZ"/>
              </w:rPr>
              <w:t xml:space="preserve"> аппаратына арналған </w:t>
            </w:r>
            <w:r>
              <w:rPr>
                <w:rFonts w:ascii="Times New Roman" w:hAnsi="Times New Roman" w:cs="Times New Roman"/>
              </w:rPr>
              <w:t>57*18*12 нар.</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3"/>
              <w:rPr>
                <w:rStyle w:val="s0"/>
                <w:sz w:val="22"/>
                <w:szCs w:val="22"/>
              </w:rPr>
            </w:pPr>
            <w:r>
              <w:rPr>
                <w:sz w:val="22"/>
                <w:szCs w:val="22"/>
                <w:lang w:val="kk-KZ"/>
              </w:rPr>
              <w:t xml:space="preserve"> </w:t>
            </w:r>
            <w:r>
              <w:rPr>
                <w:sz w:val="22"/>
                <w:szCs w:val="22"/>
              </w:rPr>
              <w:t xml:space="preserve"> </w:t>
            </w:r>
            <w:proofErr w:type="gramStart"/>
            <w:r>
              <w:rPr>
                <w:sz w:val="22"/>
                <w:szCs w:val="22"/>
              </w:rPr>
              <w:t>диаграмм</w:t>
            </w:r>
            <w:proofErr w:type="gramEnd"/>
            <w:r>
              <w:rPr>
                <w:sz w:val="22"/>
                <w:szCs w:val="22"/>
                <w:lang w:val="kk-KZ"/>
              </w:rPr>
              <w:t xml:space="preserve"> қағазы</w:t>
            </w:r>
            <w:r>
              <w:rPr>
                <w:sz w:val="22"/>
                <w:szCs w:val="22"/>
              </w:rPr>
              <w:t xml:space="preserve"> 57*18*12 нар.</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9900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 xml:space="preserve">15 </w:t>
            </w:r>
            <w:proofErr w:type="gramStart"/>
            <w:r>
              <w:rPr>
                <w:rFonts w:ascii="Times New Roman" w:hAnsi="Times New Roman" w:cs="Times New Roman"/>
              </w:rPr>
              <w:t>к</w:t>
            </w:r>
            <w:proofErr w:type="gramEnd"/>
            <w:r>
              <w:rPr>
                <w:rFonts w:ascii="Times New Roman" w:hAnsi="Times New Roman" w:cs="Times New Roman"/>
              </w:rPr>
              <w:t>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Декстроза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rStyle w:val="s0"/>
                <w:sz w:val="22"/>
                <w:szCs w:val="22"/>
                <w:lang w:val="kk-KZ"/>
              </w:rPr>
              <w:t xml:space="preserve"> </w:t>
            </w:r>
            <w:r>
              <w:rPr>
                <w:rStyle w:val="s0"/>
                <w:sz w:val="22"/>
                <w:szCs w:val="22"/>
              </w:rPr>
              <w:t xml:space="preserve"> </w:t>
            </w:r>
            <w:r>
              <w:rPr>
                <w:rStyle w:val="s0"/>
                <w:sz w:val="22"/>
                <w:szCs w:val="22"/>
                <w:lang w:val="kk-KZ"/>
              </w:rPr>
              <w:t>И</w:t>
            </w:r>
            <w:proofErr w:type="spellStart"/>
            <w:r>
              <w:rPr>
                <w:rStyle w:val="s0"/>
                <w:sz w:val="22"/>
                <w:szCs w:val="22"/>
              </w:rPr>
              <w:t>нфузи</w:t>
            </w:r>
            <w:proofErr w:type="spellEnd"/>
            <w:r>
              <w:rPr>
                <w:rStyle w:val="s0"/>
                <w:sz w:val="22"/>
                <w:szCs w:val="22"/>
                <w:lang w:val="kk-KZ"/>
              </w:rPr>
              <w:t>ялар үшін ерітінді</w:t>
            </w:r>
            <w:r>
              <w:rPr>
                <w:rStyle w:val="s0"/>
                <w:sz w:val="22"/>
                <w:szCs w:val="22"/>
              </w:rPr>
              <w:t xml:space="preserve"> 5%-200мл.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en-US"/>
              </w:rPr>
            </w:pPr>
            <w:r>
              <w:rPr>
                <w:rFonts w:ascii="Times New Roman" w:hAnsi="Times New Roman" w:cs="Times New Roman"/>
              </w:rPr>
              <w:t>25</w:t>
            </w:r>
            <w:r>
              <w:rPr>
                <w:rFonts w:ascii="Times New Roman" w:hAnsi="Times New Roman" w:cs="Times New Roman"/>
                <w:lang w:val="en-US"/>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en-US"/>
              </w:rPr>
            </w:pPr>
            <w:r>
              <w:rPr>
                <w:rFonts w:ascii="Times New Roman" w:hAnsi="Times New Roman" w:cs="Times New Roman"/>
                <w:lang w:val="en-US"/>
              </w:rPr>
              <w:t>119</w:t>
            </w:r>
            <w:r>
              <w:rPr>
                <w:rFonts w:ascii="Times New Roman" w:hAnsi="Times New Roman" w:cs="Times New Roman"/>
              </w:rPr>
              <w:t>,</w:t>
            </w:r>
            <w:r>
              <w:rPr>
                <w:rFonts w:ascii="Times New Roman" w:hAnsi="Times New Roman" w:cs="Times New Roman"/>
                <w:lang w:val="en-US"/>
              </w:rPr>
              <w:t>34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29835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lang w:val="kk-KZ"/>
              </w:rPr>
              <w:t>Қарыншалық з</w:t>
            </w:r>
            <w:proofErr w:type="spellStart"/>
            <w:r>
              <w:rPr>
                <w:sz w:val="22"/>
                <w:szCs w:val="22"/>
              </w:rPr>
              <w:t>онд</w:t>
            </w:r>
            <w:proofErr w:type="spellEnd"/>
            <w:r>
              <w:rPr>
                <w:sz w:val="22"/>
                <w:szCs w:val="22"/>
              </w:rPr>
              <w:t xml:space="preserve"> </w:t>
            </w:r>
            <w:r>
              <w:rPr>
                <w:sz w:val="22"/>
                <w:szCs w:val="22"/>
                <w:lang w:val="kk-KZ"/>
              </w:rPr>
              <w:t xml:space="preserve"> </w:t>
            </w:r>
            <w:r>
              <w:rPr>
                <w:sz w:val="22"/>
                <w:szCs w:val="22"/>
              </w:rPr>
              <w:t xml:space="preserve"> СН 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rStyle w:val="s0"/>
                <w:sz w:val="22"/>
                <w:szCs w:val="22"/>
              </w:rPr>
              <w:t xml:space="preserve"> </w:t>
            </w:r>
            <w:r>
              <w:rPr>
                <w:rStyle w:val="s0"/>
                <w:sz w:val="22"/>
                <w:szCs w:val="22"/>
                <w:lang w:val="kk-KZ"/>
              </w:rPr>
              <w:t>өлшемі</w:t>
            </w:r>
            <w:r>
              <w:rPr>
                <w:rStyle w:val="s0"/>
                <w:sz w:val="22"/>
                <w:szCs w:val="22"/>
              </w:rPr>
              <w:t xml:space="preserve"> СН 30,  </w:t>
            </w:r>
            <w:r>
              <w:rPr>
                <w:rStyle w:val="s0"/>
                <w:sz w:val="22"/>
                <w:szCs w:val="22"/>
                <w:lang w:val="kk-KZ"/>
              </w:rPr>
              <w:t>ұзындығы</w:t>
            </w:r>
            <w:r>
              <w:rPr>
                <w:rStyle w:val="s0"/>
                <w:sz w:val="22"/>
                <w:szCs w:val="22"/>
              </w:rPr>
              <w:t xml:space="preserve"> 1000 мм, </w:t>
            </w:r>
            <w:proofErr w:type="spellStart"/>
            <w:r>
              <w:rPr>
                <w:rStyle w:val="s0"/>
                <w:sz w:val="22"/>
                <w:szCs w:val="22"/>
              </w:rPr>
              <w:t>стериль</w:t>
            </w:r>
            <w:proofErr w:type="spellEnd"/>
            <w:r>
              <w:rPr>
                <w:rStyle w:val="s0"/>
                <w:sz w:val="22"/>
                <w:szCs w:val="22"/>
                <w:lang w:val="kk-KZ"/>
              </w:rPr>
              <w:t>ді</w:t>
            </w:r>
            <w:r>
              <w:rPr>
                <w:rStyle w:val="s0"/>
                <w:sz w:val="22"/>
                <w:szCs w:val="22"/>
              </w:rPr>
              <w:t xml:space="preserve">, </w:t>
            </w:r>
            <w:r>
              <w:rPr>
                <w:rStyle w:val="s0"/>
                <w:sz w:val="22"/>
                <w:szCs w:val="22"/>
                <w:lang w:val="kk-KZ"/>
              </w:rPr>
              <w:t>бір реттік пайдалану</w:t>
            </w:r>
            <w:r>
              <w:rPr>
                <w:rStyle w:val="s0"/>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49000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sz w:val="22"/>
                <w:szCs w:val="22"/>
              </w:rPr>
            </w:pPr>
            <w:r>
              <w:rPr>
                <w:sz w:val="22"/>
                <w:szCs w:val="22"/>
              </w:rPr>
              <w:t>Лейкопластырь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5"/>
              <w:rPr>
                <w:rStyle w:val="s0"/>
                <w:sz w:val="22"/>
                <w:szCs w:val="22"/>
              </w:rPr>
            </w:pPr>
            <w:r>
              <w:rPr>
                <w:sz w:val="22"/>
                <w:szCs w:val="22"/>
                <w:lang w:val="kk-KZ"/>
              </w:rPr>
              <w:t>бекітетін</w:t>
            </w:r>
            <w:r>
              <w:rPr>
                <w:sz w:val="22"/>
                <w:szCs w:val="22"/>
              </w:rPr>
              <w:t xml:space="preserve">, </w:t>
            </w:r>
            <w:r>
              <w:rPr>
                <w:sz w:val="22"/>
                <w:szCs w:val="22"/>
                <w:lang w:val="kk-KZ"/>
              </w:rPr>
              <w:t xml:space="preserve"> </w:t>
            </w:r>
            <w:proofErr w:type="spellStart"/>
            <w:r>
              <w:rPr>
                <w:sz w:val="22"/>
                <w:szCs w:val="22"/>
              </w:rPr>
              <w:t>стериль</w:t>
            </w:r>
            <w:proofErr w:type="spellEnd"/>
            <w:r>
              <w:rPr>
                <w:sz w:val="22"/>
                <w:szCs w:val="22"/>
                <w:lang w:val="kk-KZ"/>
              </w:rPr>
              <w:t xml:space="preserve">ді емес </w:t>
            </w:r>
            <w:r>
              <w:rPr>
                <w:sz w:val="22"/>
                <w:szCs w:val="22"/>
              </w:rPr>
              <w:t>мақта-мата</w:t>
            </w:r>
            <w:r>
              <w:rPr>
                <w:sz w:val="22"/>
                <w:szCs w:val="22"/>
                <w:lang w:val="kk-KZ"/>
              </w:rPr>
              <w:t xml:space="preserve"> негінде   </w:t>
            </w:r>
            <w:r>
              <w:rPr>
                <w:sz w:val="22"/>
                <w:szCs w:val="22"/>
              </w:rPr>
              <w:t xml:space="preserve">  </w:t>
            </w:r>
            <w:r>
              <w:rPr>
                <w:sz w:val="22"/>
                <w:szCs w:val="22"/>
                <w:lang w:val="kk-KZ"/>
              </w:rPr>
              <w:t>көлемі</w:t>
            </w:r>
            <w:r>
              <w:rPr>
                <w:sz w:val="22"/>
                <w:szCs w:val="22"/>
              </w:rPr>
              <w:t xml:space="preserve"> 2,0  </w:t>
            </w:r>
            <w:proofErr w:type="spellStart"/>
            <w:r>
              <w:rPr>
                <w:sz w:val="22"/>
                <w:szCs w:val="22"/>
              </w:rPr>
              <w:t>х</w:t>
            </w:r>
            <w:proofErr w:type="spellEnd"/>
            <w:r>
              <w:rPr>
                <w:sz w:val="22"/>
                <w:szCs w:val="22"/>
              </w:rPr>
              <w:t xml:space="preserve"> 500,0 см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163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32600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rPr>
              <w:t>Маска медицин</w:t>
            </w:r>
            <w:r>
              <w:rPr>
                <w:rFonts w:ascii="Times New Roman" w:hAnsi="Times New Roman" w:cs="Times New Roman"/>
                <w:lang w:val="kk-KZ"/>
              </w:rPr>
              <w:t>алық</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j14"/>
              <w:rPr>
                <w:sz w:val="22"/>
                <w:szCs w:val="22"/>
                <w:lang w:val="kk-KZ"/>
              </w:rPr>
            </w:pPr>
            <w:r>
              <w:rPr>
                <w:sz w:val="22"/>
                <w:szCs w:val="22"/>
                <w:lang w:val="kk-KZ"/>
              </w:rPr>
              <w:t>медициналық тоқылмаған материалдан   бір реттік, үш қабатты,   резенкелерде.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8000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72000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  Фолей 2-катетері жүріс </w:t>
            </w:r>
            <w:r>
              <w:rPr>
                <w:rFonts w:ascii="Times New Roman" w:hAnsi="Times New Roman" w:cs="Times New Roman"/>
                <w:lang w:val="en-US"/>
              </w:rPr>
              <w:t>FR</w:t>
            </w:r>
            <w:r>
              <w:rPr>
                <w:rFonts w:ascii="Times New Roman" w:hAnsi="Times New Roman" w:cs="Times New Roman"/>
              </w:rPr>
              <w:t>/</w:t>
            </w:r>
            <w:r>
              <w:rPr>
                <w:rFonts w:ascii="Times New Roman" w:hAnsi="Times New Roman" w:cs="Times New Roman"/>
                <w:lang w:val="en-US"/>
              </w:rPr>
              <w:t>CH</w:t>
            </w:r>
            <w:r>
              <w:rPr>
                <w:rFonts w:ascii="Times New Roman" w:hAnsi="Times New Roman" w:cs="Times New Roman"/>
              </w:rPr>
              <w:t xml:space="preserve"> 18 </w:t>
            </w:r>
            <w:r>
              <w:rPr>
                <w:rFonts w:ascii="Times New Roman" w:hAnsi="Times New Roman" w:cs="Times New Roman"/>
                <w:lang w:val="kk-KZ"/>
              </w:rPr>
              <w:t xml:space="preserve">әйелдік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  Фолей 2 катетері -жүрістік, стерильді,бір реттік,   силиконмен қапталған латекстен өнделген,  әйелдік  -ұзындығы 240мм., FR/CH- 18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12000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Несепқабылдағыш қысқыш клапанымен</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Несепқабылдағыш қысқыш клапанымен  2000мл-ге. </w:t>
            </w:r>
          </w:p>
          <w:p w:rsidR="00EF50BE" w:rsidRDefault="00EF50BE">
            <w:pPr>
              <w:rPr>
                <w:rFonts w:ascii="Times New Roman" w:hAnsi="Times New Roman" w:cs="Times New Roman"/>
                <w:lang w:val="kk-KZ"/>
              </w:rPr>
            </w:pPr>
            <w:r>
              <w:rPr>
                <w:rFonts w:ascii="Times New Roman" w:hAnsi="Times New Roman" w:cs="Times New Roman"/>
                <w:lang w:val="kk-KZ"/>
              </w:rPr>
              <w:t xml:space="preserve">Несептің кері ағуына қарсы   </w:t>
            </w:r>
            <w:r>
              <w:rPr>
                <w:rFonts w:ascii="Times New Roman" w:hAnsi="Times New Roman" w:cs="Times New Roman"/>
                <w:lang w:val="kk-KZ"/>
              </w:rPr>
              <w:lastRenderedPageBreak/>
              <w:t>клапанмен, қап түбінде сырғымалы ашу шүмегімен жабықталған,  несеп түсі мен санын дұрыс көру үшін несепқабылдағыш  қабының қабырғалары мөлдір,  майысуға төзімді  ұзын икемді түтекпен жабдықталған, түтек ұшында   кез келген катетер өлшеміне және сыртқы катетерге мінсіз келетін бұқтырмасымен қоса   конусты коннектор бар, несепқабылдағышты бекіту үшін теріні қоздырмайтын  мөлдір поливинилхлоридтан өнделген тығыздалған    , сақиналар бар</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lastRenderedPageBreak/>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20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 xml:space="preserve">  Спиртті  майлықтар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pStyle w:val="2"/>
              <w:ind w:left="0"/>
              <w:outlineLvl w:val="1"/>
              <w:rPr>
                <w:sz w:val="22"/>
                <w:szCs w:val="22"/>
                <w:lang w:val="kk-KZ"/>
              </w:rPr>
            </w:pPr>
            <w:r>
              <w:rPr>
                <w:sz w:val="22"/>
                <w:szCs w:val="22"/>
                <w:lang w:val="kk-KZ"/>
              </w:rPr>
              <w:t>Спиртті майлық   инъекция үшін, бір реттік,</w:t>
            </w:r>
          </w:p>
          <w:p w:rsidR="00EF50BE" w:rsidRPr="007C327B" w:rsidRDefault="00EF50BE" w:rsidP="007C327B">
            <w:pPr>
              <w:pStyle w:val="2"/>
              <w:ind w:left="0"/>
              <w:outlineLvl w:val="1"/>
              <w:rPr>
                <w:sz w:val="22"/>
                <w:szCs w:val="22"/>
                <w:lang w:val="kk-KZ"/>
              </w:rPr>
            </w:pPr>
            <w:r>
              <w:rPr>
                <w:sz w:val="22"/>
                <w:szCs w:val="22"/>
                <w:lang w:val="kk-KZ"/>
              </w:rPr>
              <w:t>Майлықтардың сіңдірме құрамы ретінде  70%  этил спиртінің ерітіндісі қолданылады.  Майлық тоқылмаған материалдан өндірілген</w:t>
            </w:r>
            <w:r>
              <w:rPr>
                <w:sz w:val="22"/>
                <w:szCs w:val="22"/>
              </w:rPr>
              <w:t xml:space="preserve">. </w:t>
            </w:r>
            <w:r>
              <w:rPr>
                <w:sz w:val="22"/>
                <w:szCs w:val="22"/>
                <w:lang w:val="kk-KZ"/>
              </w:rPr>
              <w:t xml:space="preserve">Майлық көлемі  </w:t>
            </w:r>
            <w:r>
              <w:rPr>
                <w:sz w:val="22"/>
                <w:szCs w:val="22"/>
              </w:rPr>
              <w:t xml:space="preserve"> 65×30 мм.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39000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156000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Дәке майлықтар стерильді</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lang w:val="kk-KZ"/>
              </w:rPr>
              <w:t xml:space="preserve">Дәке майлықтар </w:t>
            </w:r>
            <w:r>
              <w:rPr>
                <w:sz w:val="22"/>
                <w:szCs w:val="22"/>
              </w:rPr>
              <w:t>медицин</w:t>
            </w:r>
            <w:r>
              <w:rPr>
                <w:sz w:val="22"/>
                <w:szCs w:val="22"/>
                <w:lang w:val="kk-KZ"/>
              </w:rPr>
              <w:t>алық</w:t>
            </w:r>
            <w:r>
              <w:rPr>
                <w:sz w:val="22"/>
                <w:szCs w:val="22"/>
              </w:rPr>
              <w:t xml:space="preserve"> </w:t>
            </w:r>
            <w:proofErr w:type="spellStart"/>
            <w:r>
              <w:rPr>
                <w:sz w:val="22"/>
                <w:szCs w:val="22"/>
              </w:rPr>
              <w:t>стериль</w:t>
            </w:r>
            <w:proofErr w:type="spellEnd"/>
            <w:r>
              <w:rPr>
                <w:sz w:val="22"/>
                <w:szCs w:val="22"/>
                <w:lang w:val="kk-KZ"/>
              </w:rPr>
              <w:t>ді</w:t>
            </w:r>
            <w:r>
              <w:rPr>
                <w:sz w:val="22"/>
                <w:szCs w:val="22"/>
              </w:rPr>
              <w:t xml:space="preserve">, </w:t>
            </w:r>
            <w:r>
              <w:rPr>
                <w:sz w:val="22"/>
                <w:szCs w:val="22"/>
                <w:lang w:val="kk-KZ"/>
              </w:rPr>
              <w:t>өлшемі</w:t>
            </w:r>
            <w:r>
              <w:rPr>
                <w:sz w:val="22"/>
                <w:szCs w:val="22"/>
              </w:rPr>
              <w:t>: 16х14 см,  № 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орам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3900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175000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Бағыттауыш ауа өткізгіш    № 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lang w:val="kk-KZ"/>
              </w:rPr>
            </w:pPr>
            <w:r>
              <w:rPr>
                <w:sz w:val="22"/>
                <w:szCs w:val="22"/>
                <w:lang w:val="kk-KZ"/>
              </w:rPr>
              <w:t xml:space="preserve">Бағыттауыш ауа өткізгіш    № 00 көлемі 50мм,  иілімді ұытты емес  полиэтиленнен өндірілген. Орталық ойық ауа ағыны үшін, стерильді, бір реттік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Бағыттауыш ауа өткізгіш    №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lang w:val="kk-KZ"/>
              </w:rPr>
            </w:pPr>
            <w:r>
              <w:rPr>
                <w:sz w:val="22"/>
                <w:szCs w:val="22"/>
                <w:lang w:val="kk-KZ"/>
              </w:rPr>
              <w:t xml:space="preserve">Бағыттауыш ауа өткізгіш    № 1 көлемі 70мм,  иілімді ұытты емес  полиэтиленнен </w:t>
            </w:r>
            <w:r>
              <w:rPr>
                <w:sz w:val="22"/>
                <w:szCs w:val="22"/>
                <w:lang w:val="kk-KZ"/>
              </w:rPr>
              <w:lastRenderedPageBreak/>
              <w:t xml:space="preserve">өндірілген. Орталық ойық ауа ағыны үшін, стерильді, бір реттік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lastRenderedPageBreak/>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lastRenderedPageBreak/>
              <w:t>24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Бағыттауыш ауа өткізгіш  № 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eastAsia="Times New Roman" w:hAnsi="Times New Roman" w:cs="Times New Roman"/>
                <w:lang w:val="kk-KZ"/>
              </w:rPr>
            </w:pPr>
            <w:r>
              <w:rPr>
                <w:rFonts w:ascii="Times New Roman" w:hAnsi="Times New Roman" w:cs="Times New Roman"/>
                <w:lang w:val="kk-KZ"/>
              </w:rPr>
              <w:t xml:space="preserve">Бағыттауыш ауа өткізгіш  </w:t>
            </w:r>
            <w:r>
              <w:rPr>
                <w:rFonts w:ascii="Times New Roman" w:eastAsia="Times New Roman" w:hAnsi="Times New Roman" w:cs="Times New Roman"/>
                <w:lang w:val="kk-KZ"/>
              </w:rPr>
              <w:t xml:space="preserve">№ 2 размер 80мм,  иілімді ұытты емес  полиэтиленнен өндірілген. Орталық ойық ауа ағыны үшін, стерильді, бір реттік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25</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Бағыттауыш ауа өткізгіш  № 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eastAsia="Times New Roman" w:hAnsi="Times New Roman" w:cs="Times New Roman"/>
                <w:lang w:val="kk-KZ"/>
              </w:rPr>
            </w:pPr>
            <w:r>
              <w:rPr>
                <w:rFonts w:ascii="Times New Roman" w:hAnsi="Times New Roman" w:cs="Times New Roman"/>
                <w:lang w:val="kk-KZ"/>
              </w:rPr>
              <w:t xml:space="preserve">Бағыттауыш ауа өткізгіш  </w:t>
            </w:r>
            <w:r>
              <w:rPr>
                <w:rFonts w:ascii="Times New Roman" w:eastAsia="Times New Roman" w:hAnsi="Times New Roman" w:cs="Times New Roman"/>
                <w:lang w:val="kk-KZ"/>
              </w:rPr>
              <w:t xml:space="preserve">№ 3 размер 90мм,  иілімді ұытты емес  полиэтиленнен өндірілген. Орталық ойық ауа ағыны үшін, стерильді, бір реттік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7500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26</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Бағыттауыш ауа өткізгіш  № 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eastAsia="Times New Roman" w:hAnsi="Times New Roman" w:cs="Times New Roman"/>
                <w:lang w:val="kk-KZ"/>
              </w:rPr>
            </w:pPr>
            <w:r>
              <w:rPr>
                <w:rFonts w:ascii="Times New Roman" w:hAnsi="Times New Roman" w:cs="Times New Roman"/>
                <w:lang w:val="kk-KZ"/>
              </w:rPr>
              <w:t xml:space="preserve">Бағыттауыш ауа өткізгіш  </w:t>
            </w:r>
            <w:r>
              <w:rPr>
                <w:rFonts w:ascii="Times New Roman" w:eastAsia="Times New Roman" w:hAnsi="Times New Roman" w:cs="Times New Roman"/>
                <w:lang w:val="kk-KZ"/>
              </w:rPr>
              <w:t xml:space="preserve">№ 4 размер 100мм,  иілімді ұытты емес  полиэтиленнен өндірілген. Орталық ойық ауа ағыны үшін, стерильді, бір реттік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lang w:val="kk-KZ"/>
              </w:rPr>
            </w:pPr>
            <w:r>
              <w:rPr>
                <w:sz w:val="22"/>
                <w:szCs w:val="22"/>
              </w:rPr>
              <w:t>Натри</w:t>
            </w:r>
            <w:r>
              <w:rPr>
                <w:sz w:val="22"/>
                <w:szCs w:val="22"/>
                <w:lang w:val="kk-KZ"/>
              </w:rPr>
              <w:t xml:space="preserve">й </w:t>
            </w:r>
            <w:r>
              <w:rPr>
                <w:sz w:val="22"/>
                <w:szCs w:val="22"/>
              </w:rPr>
              <w:t>хлорид</w:t>
            </w:r>
            <w:r>
              <w:rPr>
                <w:sz w:val="22"/>
                <w:szCs w:val="22"/>
                <w:lang w:val="kk-KZ"/>
              </w:rPr>
              <w:t>і</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lang w:val="kk-KZ"/>
              </w:rPr>
              <w:t xml:space="preserve">  И</w:t>
            </w:r>
            <w:proofErr w:type="spellStart"/>
            <w:r>
              <w:rPr>
                <w:sz w:val="22"/>
                <w:szCs w:val="22"/>
              </w:rPr>
              <w:t>нфузи</w:t>
            </w:r>
            <w:proofErr w:type="spellEnd"/>
            <w:r>
              <w:rPr>
                <w:sz w:val="22"/>
                <w:szCs w:val="22"/>
                <w:lang w:val="kk-KZ"/>
              </w:rPr>
              <w:t xml:space="preserve">ялар үшін ерітінді </w:t>
            </w:r>
            <w:r>
              <w:rPr>
                <w:sz w:val="22"/>
                <w:szCs w:val="22"/>
              </w:rPr>
              <w:t xml:space="preserve"> 0,9%-250 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132,07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19810,5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28</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rPr>
              <w:t>Натри</w:t>
            </w:r>
            <w:r>
              <w:rPr>
                <w:sz w:val="22"/>
                <w:szCs w:val="22"/>
                <w:lang w:val="kk-KZ"/>
              </w:rPr>
              <w:t>й</w:t>
            </w:r>
            <w:r>
              <w:rPr>
                <w:sz w:val="22"/>
                <w:szCs w:val="22"/>
              </w:rPr>
              <w:t xml:space="preserve"> хлорид</w:t>
            </w:r>
            <w:r>
              <w:rPr>
                <w:sz w:val="22"/>
                <w:szCs w:val="22"/>
                <w:lang w:val="kk-KZ"/>
              </w:rPr>
              <w:t xml:space="preserve">і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rPr>
            </w:pPr>
            <w:r>
              <w:rPr>
                <w:sz w:val="22"/>
                <w:szCs w:val="22"/>
                <w:lang w:val="kk-KZ"/>
              </w:rPr>
              <w:t>И</w:t>
            </w:r>
            <w:proofErr w:type="spellStart"/>
            <w:r>
              <w:rPr>
                <w:sz w:val="22"/>
                <w:szCs w:val="22"/>
              </w:rPr>
              <w:t>нфузи</w:t>
            </w:r>
            <w:proofErr w:type="spellEnd"/>
            <w:r>
              <w:rPr>
                <w:sz w:val="22"/>
                <w:szCs w:val="22"/>
                <w:lang w:val="kk-KZ"/>
              </w:rPr>
              <w:t xml:space="preserve">ялар үшін ерітінді  </w:t>
            </w:r>
            <w:r>
              <w:rPr>
                <w:sz w:val="22"/>
                <w:szCs w:val="22"/>
              </w:rPr>
              <w:t>0,9% -400мл</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proofErr w:type="spellStart"/>
            <w:r>
              <w:rPr>
                <w:rFonts w:ascii="Times New Roman" w:hAnsi="Times New Roman" w:cs="Times New Roman"/>
              </w:rPr>
              <w:t>фл</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181,24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10874,4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r w:rsidR="00EF50BE" w:rsidTr="007C327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lang w:val="kk-KZ"/>
              </w:rPr>
            </w:pPr>
            <w:r>
              <w:rPr>
                <w:sz w:val="22"/>
                <w:szCs w:val="22"/>
              </w:rPr>
              <w:t xml:space="preserve">Скальпель </w:t>
            </w:r>
            <w:r>
              <w:rPr>
                <w:sz w:val="22"/>
                <w:szCs w:val="22"/>
                <w:lang w:val="kk-KZ"/>
              </w:rPr>
              <w:t>бі</w:t>
            </w:r>
            <w:proofErr w:type="gramStart"/>
            <w:r>
              <w:rPr>
                <w:sz w:val="22"/>
                <w:szCs w:val="22"/>
                <w:lang w:val="kk-KZ"/>
              </w:rPr>
              <w:t>р</w:t>
            </w:r>
            <w:proofErr w:type="gramEnd"/>
            <w:r>
              <w:rPr>
                <w:sz w:val="22"/>
                <w:szCs w:val="22"/>
                <w:lang w:val="kk-KZ"/>
              </w:rPr>
              <w:t xml:space="preserve"> жолғы</w:t>
            </w:r>
            <w:r>
              <w:rPr>
                <w:sz w:val="22"/>
                <w:szCs w:val="22"/>
              </w:rPr>
              <w:t xml:space="preserve"> </w:t>
            </w:r>
            <w:proofErr w:type="spellStart"/>
            <w:r>
              <w:rPr>
                <w:sz w:val="22"/>
                <w:szCs w:val="22"/>
              </w:rPr>
              <w:t>стериль</w:t>
            </w:r>
            <w:proofErr w:type="spellEnd"/>
            <w:r>
              <w:rPr>
                <w:sz w:val="22"/>
                <w:szCs w:val="22"/>
                <w:lang w:val="kk-KZ"/>
              </w:rPr>
              <w:t>ді</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pStyle w:val="2"/>
              <w:ind w:left="0"/>
              <w:outlineLvl w:val="1"/>
              <w:rPr>
                <w:sz w:val="22"/>
                <w:szCs w:val="22"/>
                <w:lang w:val="kk-KZ"/>
              </w:rPr>
            </w:pPr>
            <w:r>
              <w:rPr>
                <w:sz w:val="22"/>
                <w:szCs w:val="22"/>
                <w:lang w:val="kk-KZ"/>
              </w:rPr>
              <w:t>Скальпель стерильді, бір рет пайдалану үшін,  жүзінде қорғау бар /қорғау қақпашасымен, №23алмалы жүзімен, тот баспайтын көміртекті болаттан.</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lang w:val="kk-KZ"/>
              </w:rPr>
            </w:pPr>
            <w:r>
              <w:rPr>
                <w:rFonts w:ascii="Times New Roman" w:hAnsi="Times New Roman" w:cs="Times New Roman"/>
                <w:lang w:val="kk-KZ"/>
              </w:rPr>
              <w:t>дана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97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rPr>
              <w:t>1940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BE" w:rsidRDefault="00EF50BE">
            <w:pPr>
              <w:rPr>
                <w:rFonts w:ascii="Times New Roman" w:hAnsi="Times New Roman" w:cs="Times New Roman"/>
              </w:rPr>
            </w:pPr>
            <w:r>
              <w:rPr>
                <w:rFonts w:ascii="Times New Roman" w:hAnsi="Times New Roman" w:cs="Times New Roman"/>
              </w:rPr>
              <w:t>15 күн</w:t>
            </w:r>
          </w:p>
          <w:p w:rsidR="00EF50BE" w:rsidRDefault="00EF50BE">
            <w:pPr>
              <w:rPr>
                <w:rFonts w:ascii="Times New Roman" w:hAnsi="Times New Roman" w:cs="Times New Roman"/>
              </w:rPr>
            </w:pPr>
          </w:p>
        </w:tc>
        <w:tc>
          <w:tcPr>
            <w:tcW w:w="3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0BE" w:rsidRDefault="00EF50BE">
            <w:pPr>
              <w:rPr>
                <w:rFonts w:ascii="Times New Roman" w:hAnsi="Times New Roman" w:cs="Times New Roman"/>
              </w:rPr>
            </w:pPr>
            <w:r>
              <w:rPr>
                <w:rFonts w:ascii="Times New Roman" w:hAnsi="Times New Roman" w:cs="Times New Roman"/>
                <w:lang w:val="kk-KZ"/>
              </w:rPr>
              <w:t>СҚО</w:t>
            </w:r>
            <w:r>
              <w:rPr>
                <w:rFonts w:ascii="Times New Roman" w:hAnsi="Times New Roman" w:cs="Times New Roman"/>
              </w:rPr>
              <w:t>,</w:t>
            </w:r>
            <w:r>
              <w:rPr>
                <w:rFonts w:ascii="Times New Roman" w:hAnsi="Times New Roman" w:cs="Times New Roman"/>
                <w:lang w:val="kk-KZ"/>
              </w:rPr>
              <w:t xml:space="preserve"> </w:t>
            </w:r>
            <w:r>
              <w:rPr>
                <w:rFonts w:ascii="Times New Roman" w:hAnsi="Times New Roman" w:cs="Times New Roman"/>
              </w:rPr>
              <w:t xml:space="preserve"> </w:t>
            </w:r>
            <w:proofErr w:type="spellStart"/>
            <w:r>
              <w:rPr>
                <w:rFonts w:ascii="Times New Roman" w:hAnsi="Times New Roman" w:cs="Times New Roman"/>
              </w:rPr>
              <w:t>Петропавл</w:t>
            </w:r>
            <w:proofErr w:type="spellEnd"/>
            <w:r>
              <w:rPr>
                <w:rFonts w:ascii="Times New Roman" w:hAnsi="Times New Roman" w:cs="Times New Roman"/>
                <w:lang w:val="kk-KZ"/>
              </w:rPr>
              <w:t xml:space="preserve"> қ</w:t>
            </w:r>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Ульянов</w:t>
            </w:r>
            <w:r>
              <w:rPr>
                <w:rFonts w:ascii="Times New Roman" w:hAnsi="Times New Roman" w:cs="Times New Roman"/>
                <w:lang w:val="kk-KZ"/>
              </w:rPr>
              <w:t xml:space="preserve"> көшесі,</w:t>
            </w:r>
            <w:r>
              <w:rPr>
                <w:rFonts w:ascii="Times New Roman" w:hAnsi="Times New Roman" w:cs="Times New Roman"/>
              </w:rPr>
              <w:t xml:space="preserve"> 98</w:t>
            </w:r>
          </w:p>
        </w:tc>
      </w:tr>
    </w:tbl>
    <w:p w:rsidR="00EF50BE" w:rsidRDefault="00EF50BE" w:rsidP="00EF50BE">
      <w:pPr>
        <w:rPr>
          <w:rFonts w:ascii="Times New Roman" w:hAnsi="Times New Roman" w:cs="Times New Roman"/>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EF50BE" w:rsidRDefault="00EF50BE" w:rsidP="00EF50BE">
      <w:pPr>
        <w:rPr>
          <w:rFonts w:ascii="Times New Roman" w:hAnsi="Times New Roman" w:cs="Times New Roman"/>
          <w:sz w:val="28"/>
          <w:szCs w:val="28"/>
        </w:rPr>
      </w:pPr>
    </w:p>
    <w:p w:rsidR="00306774" w:rsidRDefault="00306774"/>
    <w:sectPr w:rsidR="00306774" w:rsidSect="007C327B">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tima LT Medium">
    <w:altName w:val="Corbel"/>
    <w:charset w:val="00"/>
    <w:family w:val="swiss"/>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compat/>
  <w:rsids>
    <w:rsidRoot w:val="00EF50BE"/>
    <w:rsid w:val="00306774"/>
    <w:rsid w:val="00345E8C"/>
    <w:rsid w:val="004B0E7F"/>
    <w:rsid w:val="007C327B"/>
    <w:rsid w:val="00CC16A7"/>
    <w:rsid w:val="00EF5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0BE"/>
    <w:rPr>
      <w:rFonts w:eastAsiaTheme="minorEastAsia"/>
      <w:lang w:eastAsia="ru-RU"/>
    </w:rPr>
  </w:style>
  <w:style w:type="paragraph" w:styleId="2">
    <w:name w:val="heading 2"/>
    <w:basedOn w:val="a"/>
    <w:next w:val="a"/>
    <w:link w:val="20"/>
    <w:unhideWhenUsed/>
    <w:qFormat/>
    <w:rsid w:val="00EF50BE"/>
    <w:pPr>
      <w:keepNext/>
      <w:spacing w:after="0" w:line="240" w:lineRule="auto"/>
      <w:ind w:left="435"/>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F50BE"/>
    <w:rPr>
      <w:rFonts w:ascii="Times New Roman" w:eastAsia="Times New Roman" w:hAnsi="Times New Roman" w:cs="Times New Roman"/>
      <w:sz w:val="28"/>
      <w:szCs w:val="24"/>
      <w:lang w:eastAsia="ru-RU"/>
    </w:rPr>
  </w:style>
  <w:style w:type="character" w:styleId="a3">
    <w:name w:val="Hyperlink"/>
    <w:uiPriority w:val="99"/>
    <w:semiHidden/>
    <w:unhideWhenUsed/>
    <w:rsid w:val="00EF50BE"/>
    <w:rPr>
      <w:rFonts w:ascii="Times New Roman" w:hAnsi="Times New Roman" w:cs="Times New Roman" w:hint="default"/>
      <w:color w:val="0000FF"/>
      <w:u w:val="single"/>
    </w:rPr>
  </w:style>
  <w:style w:type="character" w:styleId="a4">
    <w:name w:val="FollowedHyperlink"/>
    <w:basedOn w:val="a0"/>
    <w:uiPriority w:val="99"/>
    <w:semiHidden/>
    <w:unhideWhenUsed/>
    <w:rsid w:val="00EF50BE"/>
    <w:rPr>
      <w:color w:val="800080" w:themeColor="followedHyperlink"/>
      <w:u w:val="single"/>
    </w:rPr>
  </w:style>
  <w:style w:type="paragraph" w:styleId="a5">
    <w:name w:val="Normal (Web)"/>
    <w:basedOn w:val="a"/>
    <w:uiPriority w:val="99"/>
    <w:semiHidden/>
    <w:unhideWhenUsed/>
    <w:rsid w:val="00EF50B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99"/>
    <w:semiHidden/>
    <w:unhideWhenUsed/>
    <w:rsid w:val="00EF50BE"/>
    <w:pPr>
      <w:spacing w:after="120"/>
    </w:pPr>
  </w:style>
  <w:style w:type="character" w:customStyle="1" w:styleId="a7">
    <w:name w:val="Основной текст Знак"/>
    <w:basedOn w:val="a0"/>
    <w:link w:val="a6"/>
    <w:uiPriority w:val="99"/>
    <w:semiHidden/>
    <w:rsid w:val="00EF50BE"/>
    <w:rPr>
      <w:rFonts w:eastAsiaTheme="minorEastAsia"/>
      <w:lang w:eastAsia="ru-RU"/>
    </w:rPr>
  </w:style>
  <w:style w:type="character" w:customStyle="1" w:styleId="a8">
    <w:name w:val="Без интервала Знак"/>
    <w:link w:val="a9"/>
    <w:uiPriority w:val="1"/>
    <w:locked/>
    <w:rsid w:val="00EF50BE"/>
    <w:rPr>
      <w:rFonts w:ascii="Calibri" w:eastAsia="Times New Roman" w:hAnsi="Calibri" w:cs="Times New Roman"/>
    </w:rPr>
  </w:style>
  <w:style w:type="paragraph" w:styleId="a9">
    <w:name w:val="No Spacing"/>
    <w:link w:val="a8"/>
    <w:uiPriority w:val="1"/>
    <w:qFormat/>
    <w:rsid w:val="00EF50BE"/>
    <w:pPr>
      <w:spacing w:after="0" w:line="240" w:lineRule="auto"/>
    </w:pPr>
    <w:rPr>
      <w:rFonts w:ascii="Calibri" w:eastAsia="Times New Roman" w:hAnsi="Calibri" w:cs="Times New Roman"/>
    </w:rPr>
  </w:style>
  <w:style w:type="paragraph" w:customStyle="1" w:styleId="j15">
    <w:name w:val="j15"/>
    <w:basedOn w:val="a"/>
    <w:uiPriority w:val="99"/>
    <w:rsid w:val="00EF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4">
    <w:name w:val="j14"/>
    <w:basedOn w:val="a"/>
    <w:uiPriority w:val="99"/>
    <w:rsid w:val="00EF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uiPriority w:val="99"/>
    <w:rsid w:val="00EF50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Cell">
    <w:name w:val="TableCell"/>
    <w:basedOn w:val="a6"/>
    <w:uiPriority w:val="99"/>
    <w:rsid w:val="00EF50BE"/>
    <w:pPr>
      <w:spacing w:before="120" w:line="240" w:lineRule="auto"/>
    </w:pPr>
    <w:rPr>
      <w:rFonts w:ascii="Optima LT Medium" w:eastAsia="Times New Roman" w:hAnsi="Optima LT Medium" w:cs="Times New Roman"/>
      <w:szCs w:val="24"/>
      <w:lang w:val="en-US" w:eastAsia="fi-FI"/>
    </w:rPr>
  </w:style>
  <w:style w:type="character" w:customStyle="1" w:styleId="s0">
    <w:name w:val="s0"/>
    <w:basedOn w:val="a0"/>
    <w:rsid w:val="00EF50BE"/>
  </w:style>
  <w:style w:type="character" w:customStyle="1" w:styleId="j21">
    <w:name w:val="j21"/>
    <w:basedOn w:val="a0"/>
    <w:rsid w:val="00EF50BE"/>
  </w:style>
  <w:style w:type="character" w:customStyle="1" w:styleId="j22">
    <w:name w:val="j22"/>
    <w:basedOn w:val="a0"/>
    <w:rsid w:val="00EF50BE"/>
  </w:style>
  <w:style w:type="table" w:styleId="aa">
    <w:name w:val="Table Grid"/>
    <w:basedOn w:val="a1"/>
    <w:uiPriority w:val="59"/>
    <w:rsid w:val="00EF50B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253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2018</Words>
  <Characters>11505</Characters>
  <Application>Microsoft Office Word</Application>
  <DocSecurity>0</DocSecurity>
  <Lines>95</Lines>
  <Paragraphs>26</Paragraphs>
  <ScaleCrop>false</ScaleCrop>
  <Company/>
  <LinksUpToDate>false</LinksUpToDate>
  <CharactersWithSpaces>13497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3</cp:revision>
  <dcterms:created xsi:type="dcterms:W3CDTF">2019-10-24T05:30:00Z</dcterms:created>
  <dcterms:modified xsi:type="dcterms:W3CDTF">2019-10-24T05:39:00Z</dcterms:modified>
</cp:coreProperties>
</file>